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05E4F" w14:textId="77777777" w:rsidR="00204C1E" w:rsidRDefault="00204C1E" w:rsidP="006C0B77">
      <w:pPr>
        <w:spacing w:after="0"/>
        <w:ind w:firstLine="709"/>
        <w:jc w:val="both"/>
      </w:pPr>
    </w:p>
    <w:p w14:paraId="3173CAAF" w14:textId="77777777" w:rsidR="00204C1E" w:rsidRDefault="00204C1E" w:rsidP="006C0B77">
      <w:pPr>
        <w:spacing w:after="0"/>
        <w:ind w:firstLine="709"/>
        <w:jc w:val="both"/>
      </w:pPr>
    </w:p>
    <w:p w14:paraId="3B67EE30" w14:textId="345EBC8A" w:rsidR="00F12C76" w:rsidRDefault="001C2A06" w:rsidP="006C0B77">
      <w:pPr>
        <w:spacing w:after="0"/>
        <w:ind w:firstLine="709"/>
        <w:jc w:val="both"/>
      </w:pPr>
      <w:r>
        <w:t xml:space="preserve">             Пояснительная записка к вопросу о принятии</w:t>
      </w:r>
    </w:p>
    <w:p w14:paraId="54CC6F07" w14:textId="05F47CC5" w:rsidR="001C2A06" w:rsidRDefault="001C2A06" w:rsidP="006C0B77">
      <w:pPr>
        <w:spacing w:after="0"/>
        <w:ind w:firstLine="709"/>
        <w:jc w:val="both"/>
      </w:pPr>
      <w:r>
        <w:t xml:space="preserve">                Устава товарищества в новой редакции.</w:t>
      </w:r>
    </w:p>
    <w:p w14:paraId="6C6B3F0A" w14:textId="77777777" w:rsidR="001C2A06" w:rsidRDefault="001C2A06" w:rsidP="006C0B77">
      <w:pPr>
        <w:spacing w:after="0"/>
        <w:ind w:firstLine="709"/>
        <w:jc w:val="both"/>
      </w:pPr>
    </w:p>
    <w:p w14:paraId="628CF9BC" w14:textId="0C34CAEF" w:rsidR="001C2A06" w:rsidRDefault="001C2A06" w:rsidP="006C0B77">
      <w:pPr>
        <w:spacing w:after="0"/>
        <w:ind w:firstLine="709"/>
        <w:jc w:val="both"/>
      </w:pPr>
      <w:r>
        <w:t>Действующий Устав товарищества утвержден решением общего собрания членов ДПК «Назарьево» 07 июля 2019 года.</w:t>
      </w:r>
    </w:p>
    <w:p w14:paraId="771824C9" w14:textId="571C018D" w:rsidR="001C2A06" w:rsidRDefault="001C2A06" w:rsidP="006C0B77">
      <w:pPr>
        <w:spacing w:after="0"/>
        <w:ind w:firstLine="709"/>
        <w:jc w:val="both"/>
      </w:pPr>
      <w:r>
        <w:t xml:space="preserve">За прошедшие годы были внесены два изменения в Устав утвержденные </w:t>
      </w:r>
      <w:r w:rsidR="00130CA9">
        <w:t>общими собраниями товарищества от 01.06.2022 года и 12.12.2022 года.</w:t>
      </w:r>
    </w:p>
    <w:p w14:paraId="0C3A8CAD" w14:textId="17B0E97D" w:rsidR="00130CA9" w:rsidRDefault="00130CA9" w:rsidP="006C0B77">
      <w:pPr>
        <w:spacing w:after="0"/>
        <w:ind w:firstLine="709"/>
        <w:jc w:val="both"/>
      </w:pPr>
      <w:r>
        <w:t>В связи с изменениями в законодательстве (Федеральный закон № 312- ФЗ о внесении изменений в Федеральный закон № 217- ФЗ) возникла необходимость привести наш Устав в их соответствие</w:t>
      </w:r>
      <w:r w:rsidR="00555C6A">
        <w:t xml:space="preserve"> и </w:t>
      </w:r>
      <w:r w:rsidR="00C01141">
        <w:t xml:space="preserve">оформить новую редакцию </w:t>
      </w:r>
      <w:r>
        <w:t>Устав</w:t>
      </w:r>
      <w:r w:rsidR="00C01141">
        <w:t xml:space="preserve">а с </w:t>
      </w:r>
      <w:r w:rsidR="00625824">
        <w:t xml:space="preserve">их </w:t>
      </w:r>
      <w:r w:rsidR="00C01141">
        <w:t xml:space="preserve">учетом. </w:t>
      </w:r>
    </w:p>
    <w:p w14:paraId="3F6571B7" w14:textId="0803B31C" w:rsidR="007B479C" w:rsidRDefault="007B479C" w:rsidP="006C0B77">
      <w:pPr>
        <w:spacing w:after="0"/>
        <w:ind w:firstLine="709"/>
        <w:jc w:val="both"/>
      </w:pPr>
      <w:r>
        <w:t xml:space="preserve">Новые, предлагаемые изменения носят в основном </w:t>
      </w:r>
      <w:r w:rsidR="00555C6A">
        <w:t>формальны</w:t>
      </w:r>
      <w:r>
        <w:t>й характер и предполагают лишь полное соответствие с текстом действующих законодательных актов.</w:t>
      </w:r>
    </w:p>
    <w:p w14:paraId="733D6E79" w14:textId="7A56A75B" w:rsidR="007B479C" w:rsidRDefault="007B479C" w:rsidP="006C0B77">
      <w:pPr>
        <w:spacing w:after="0"/>
        <w:ind w:firstLine="709"/>
        <w:jc w:val="both"/>
      </w:pPr>
      <w:r>
        <w:t>Принципиальны лишь два изменения.</w:t>
      </w:r>
    </w:p>
    <w:p w14:paraId="05A3D09D" w14:textId="215E852D" w:rsidR="007B479C" w:rsidRDefault="007B479C" w:rsidP="006C0B77">
      <w:pPr>
        <w:spacing w:after="0"/>
        <w:ind w:firstLine="709"/>
        <w:jc w:val="both"/>
      </w:pPr>
      <w:r>
        <w:t>Первое касается прием</w:t>
      </w:r>
      <w:r w:rsidR="00625824">
        <w:t>а</w:t>
      </w:r>
      <w:r>
        <w:t xml:space="preserve"> новых членов товарищества. Теперь по закону их прием осуществляется решением Правления и соответственно это перестает быть прерогативой общего собрания.</w:t>
      </w:r>
    </w:p>
    <w:p w14:paraId="16180DB7" w14:textId="06D64351" w:rsidR="007B479C" w:rsidRDefault="007B479C" w:rsidP="006C0B77">
      <w:pPr>
        <w:spacing w:after="0"/>
        <w:ind w:firstLine="709"/>
        <w:jc w:val="both"/>
      </w:pPr>
      <w:r>
        <w:t>Второе и самое главное. Теперь закон разрешает</w:t>
      </w:r>
      <w:r w:rsidR="003F6788">
        <w:t>:</w:t>
      </w:r>
      <w:r>
        <w:t xml:space="preserve"> </w:t>
      </w:r>
    </w:p>
    <w:p w14:paraId="4664F530" w14:textId="52864078" w:rsidR="003F6788" w:rsidRPr="003F6788" w:rsidRDefault="003F6788" w:rsidP="003F6788">
      <w:pPr>
        <w:spacing w:after="0"/>
        <w:ind w:left="426" w:right="338" w:firstLine="225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r w:rsidRPr="003F6788">
        <w:rPr>
          <w:rFonts w:eastAsia="Times New Roman" w:cs="Times New Roman"/>
          <w:szCs w:val="28"/>
        </w:rPr>
        <w:t xml:space="preserve">Очное голосование, очно-заочное голосование или заочное голосование может быть проведено с применением электронных или иных технических средств с учетом особенностей, установленных статьей 17.1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</w:t>
      </w:r>
    </w:p>
    <w:p w14:paraId="2A1F1EB6" w14:textId="7C55C743" w:rsidR="003F6788" w:rsidRDefault="003F6788" w:rsidP="003F6788">
      <w:pPr>
        <w:spacing w:after="0"/>
        <w:ind w:left="426" w:right="338" w:firstLine="225"/>
        <w:jc w:val="both"/>
        <w:rPr>
          <w:rFonts w:eastAsia="Times New Roman" w:cs="Times New Roman"/>
          <w:szCs w:val="28"/>
        </w:rPr>
      </w:pPr>
      <w:r w:rsidRPr="003F6788">
        <w:rPr>
          <w:rFonts w:eastAsia="Times New Roman" w:cs="Times New Roman"/>
          <w:szCs w:val="28"/>
        </w:rPr>
        <w:t>Заочное голосование также может быть проведено с использованием единого портала государственных и муниципальных услуг.</w:t>
      </w:r>
      <w:r>
        <w:rPr>
          <w:rFonts w:eastAsia="Times New Roman" w:cs="Times New Roman"/>
          <w:szCs w:val="28"/>
        </w:rPr>
        <w:t>».</w:t>
      </w:r>
    </w:p>
    <w:p w14:paraId="3995A3FA" w14:textId="77777777" w:rsidR="003F6788" w:rsidRDefault="003F6788" w:rsidP="003F6788">
      <w:pPr>
        <w:spacing w:after="0"/>
        <w:ind w:left="426" w:right="338" w:firstLine="225"/>
        <w:jc w:val="both"/>
        <w:rPr>
          <w:rFonts w:eastAsia="Times New Roman" w:cs="Times New Roman"/>
          <w:szCs w:val="28"/>
        </w:rPr>
      </w:pPr>
    </w:p>
    <w:p w14:paraId="4A6BA561" w14:textId="05EC9877" w:rsidR="003F6788" w:rsidRDefault="003F6788" w:rsidP="003F6788">
      <w:pPr>
        <w:spacing w:after="0"/>
        <w:ind w:left="426" w:right="338" w:firstLine="225"/>
        <w:jc w:val="both"/>
        <w:rPr>
          <w:rFonts w:eastAsia="Times New Roman" w:cs="Times New Roman"/>
          <w:b/>
          <w:bCs/>
          <w:szCs w:val="28"/>
        </w:rPr>
      </w:pPr>
      <w:r w:rsidRPr="003F6788">
        <w:rPr>
          <w:rFonts w:eastAsia="Times New Roman" w:cs="Times New Roman"/>
          <w:b/>
          <w:bCs/>
          <w:szCs w:val="28"/>
        </w:rPr>
        <w:t xml:space="preserve">Обращаю ваше внимание на то, что это </w:t>
      </w:r>
      <w:r w:rsidRPr="00204C1E">
        <w:rPr>
          <w:rFonts w:eastAsia="Times New Roman" w:cs="Times New Roman"/>
          <w:b/>
          <w:bCs/>
          <w:sz w:val="36"/>
          <w:szCs w:val="36"/>
        </w:rPr>
        <w:t>не</w:t>
      </w:r>
      <w:r w:rsidRPr="003F6788">
        <w:rPr>
          <w:rFonts w:eastAsia="Times New Roman" w:cs="Times New Roman"/>
          <w:b/>
          <w:bCs/>
          <w:szCs w:val="28"/>
        </w:rPr>
        <w:t xml:space="preserve"> отменяет проведение собраний в очной форме.</w:t>
      </w:r>
    </w:p>
    <w:p w14:paraId="0B0B4B08" w14:textId="77777777" w:rsidR="003F6788" w:rsidRDefault="003F6788" w:rsidP="003F6788">
      <w:pPr>
        <w:spacing w:after="0"/>
        <w:ind w:left="426" w:right="338" w:firstLine="225"/>
        <w:jc w:val="both"/>
        <w:rPr>
          <w:rFonts w:eastAsia="Times New Roman" w:cs="Times New Roman"/>
          <w:b/>
          <w:bCs/>
          <w:szCs w:val="28"/>
        </w:rPr>
      </w:pPr>
    </w:p>
    <w:p w14:paraId="763176D7" w14:textId="1EF39A24" w:rsidR="003F6788" w:rsidRDefault="003F6788" w:rsidP="003F6788">
      <w:pPr>
        <w:spacing w:after="0"/>
        <w:ind w:left="426" w:right="338" w:firstLine="225"/>
        <w:jc w:val="both"/>
        <w:rPr>
          <w:rFonts w:eastAsia="Times New Roman" w:cs="Times New Roman"/>
          <w:szCs w:val="28"/>
        </w:rPr>
      </w:pPr>
      <w:r w:rsidRPr="003F6788">
        <w:rPr>
          <w:rFonts w:eastAsia="Times New Roman" w:cs="Times New Roman"/>
          <w:szCs w:val="28"/>
        </w:rPr>
        <w:t>Это</w:t>
      </w:r>
      <w:r>
        <w:rPr>
          <w:rFonts w:eastAsia="Times New Roman" w:cs="Times New Roman"/>
          <w:szCs w:val="28"/>
        </w:rPr>
        <w:t xml:space="preserve"> дает лишь возможность тем, кто в силу разных обстоятельств не может присутствовать на собрании или проголосовать заочно, заполнив и сдав бюллетень в правлении, законопослушно сделать это удаленно</w:t>
      </w:r>
      <w:r w:rsidR="00625824">
        <w:rPr>
          <w:rFonts w:eastAsia="Times New Roman" w:cs="Times New Roman"/>
          <w:szCs w:val="28"/>
        </w:rPr>
        <w:t xml:space="preserve"> по электронной почте или через Госуслуги</w:t>
      </w:r>
      <w:r>
        <w:rPr>
          <w:rFonts w:eastAsia="Times New Roman" w:cs="Times New Roman"/>
          <w:szCs w:val="28"/>
        </w:rPr>
        <w:t>.</w:t>
      </w:r>
    </w:p>
    <w:p w14:paraId="2FF23074" w14:textId="77777777" w:rsidR="00625824" w:rsidRDefault="00625824" w:rsidP="003F6788">
      <w:pPr>
        <w:spacing w:after="0"/>
        <w:ind w:left="426" w:right="338" w:firstLine="225"/>
        <w:jc w:val="both"/>
        <w:rPr>
          <w:rFonts w:eastAsia="Times New Roman" w:cs="Times New Roman"/>
          <w:szCs w:val="28"/>
        </w:rPr>
      </w:pPr>
    </w:p>
    <w:p w14:paraId="042DD2F9" w14:textId="44C8411D" w:rsidR="00C01141" w:rsidRDefault="00625824" w:rsidP="00204C1E">
      <w:pPr>
        <w:spacing w:after="0"/>
        <w:ind w:left="426" w:right="338" w:firstLine="225"/>
        <w:jc w:val="both"/>
      </w:pPr>
      <w:r>
        <w:rPr>
          <w:rFonts w:eastAsia="Times New Roman" w:cs="Times New Roman"/>
          <w:szCs w:val="28"/>
        </w:rPr>
        <w:t>Текст Устава в новой редакции с выделенными изменениями (желтый цвет-новые, синий- принятые ранее) размещен на сайте</w:t>
      </w:r>
      <w:r w:rsidR="00555C6A">
        <w:rPr>
          <w:rFonts w:eastAsia="Times New Roman" w:cs="Times New Roman"/>
          <w:szCs w:val="28"/>
        </w:rPr>
        <w:t xml:space="preserve"> товарищества и с ним можно ознакомиться в правлении</w:t>
      </w:r>
      <w:r>
        <w:rPr>
          <w:rFonts w:eastAsia="Times New Roman" w:cs="Times New Roman"/>
          <w:szCs w:val="28"/>
        </w:rPr>
        <w:t>.</w:t>
      </w:r>
    </w:p>
    <w:sectPr w:rsidR="00C0114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06"/>
    <w:rsid w:val="00075CD2"/>
    <w:rsid w:val="000D6649"/>
    <w:rsid w:val="00130CA9"/>
    <w:rsid w:val="001C2A06"/>
    <w:rsid w:val="00204C1E"/>
    <w:rsid w:val="002D68B1"/>
    <w:rsid w:val="003F6788"/>
    <w:rsid w:val="00555C6A"/>
    <w:rsid w:val="00625824"/>
    <w:rsid w:val="006C0B77"/>
    <w:rsid w:val="007B479C"/>
    <w:rsid w:val="008242FF"/>
    <w:rsid w:val="00870751"/>
    <w:rsid w:val="008F0A2E"/>
    <w:rsid w:val="00922C48"/>
    <w:rsid w:val="00B915B7"/>
    <w:rsid w:val="00C0114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A037"/>
  <w15:chartTrackingRefBased/>
  <w15:docId w15:val="{B8EB69C9-B14A-458B-BB84-48652D52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2024-09-28T10:48:00Z</dcterms:created>
  <dcterms:modified xsi:type="dcterms:W3CDTF">2024-10-11T08:57:00Z</dcterms:modified>
</cp:coreProperties>
</file>