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275E" w14:textId="3E197A35" w:rsidR="00143503" w:rsidRPr="00143503" w:rsidRDefault="003B0CD8" w:rsidP="00143503">
      <w:pPr>
        <w:pStyle w:val="1"/>
        <w:spacing w:before="0"/>
        <w:jc w:val="right"/>
        <w:rPr>
          <w:rFonts w:asciiTheme="minorHAnsi" w:hAnsiTheme="minorHAnsi"/>
          <w:b w:val="0"/>
          <w:color w:val="auto"/>
          <w:sz w:val="22"/>
          <w:szCs w:val="22"/>
        </w:rPr>
      </w:pPr>
      <w:r w:rsidRPr="003B0CD8">
        <w:tab/>
      </w:r>
      <w:r w:rsidRPr="003B0CD8">
        <w:tab/>
      </w:r>
      <w:r w:rsidRPr="003B0CD8">
        <w:tab/>
      </w:r>
      <w:r w:rsidRPr="003B0CD8">
        <w:tab/>
      </w:r>
      <w:r w:rsidRPr="003B0CD8">
        <w:tab/>
      </w:r>
      <w:r w:rsidRPr="003B0CD8">
        <w:tab/>
      </w:r>
      <w:r w:rsidRPr="003B0CD8">
        <w:tab/>
      </w:r>
      <w:r w:rsidR="00143503" w:rsidRPr="00143503">
        <w:rPr>
          <w:rFonts w:asciiTheme="minorHAnsi" w:hAnsiTheme="minorHAnsi"/>
          <w:b w:val="0"/>
          <w:color w:val="auto"/>
          <w:sz w:val="22"/>
          <w:szCs w:val="22"/>
        </w:rPr>
        <w:t>Приложение №</w:t>
      </w:r>
      <w:r w:rsidR="00E631C8">
        <w:rPr>
          <w:rFonts w:asciiTheme="minorHAnsi" w:hAnsiTheme="minorHAnsi"/>
          <w:b w:val="0"/>
          <w:color w:val="auto"/>
          <w:sz w:val="22"/>
          <w:szCs w:val="22"/>
        </w:rPr>
        <w:t>2</w:t>
      </w:r>
    </w:p>
    <w:p w14:paraId="694B088E" w14:textId="44EB88A1" w:rsidR="00143503" w:rsidRPr="00143503" w:rsidRDefault="00143503" w:rsidP="00143503">
      <w:pPr>
        <w:pStyle w:val="1"/>
        <w:spacing w:before="0"/>
        <w:jc w:val="right"/>
        <w:rPr>
          <w:rFonts w:asciiTheme="minorHAnsi" w:hAnsiTheme="minorHAnsi"/>
          <w:b w:val="0"/>
          <w:color w:val="auto"/>
          <w:sz w:val="22"/>
          <w:szCs w:val="22"/>
        </w:rPr>
      </w:pPr>
      <w:r w:rsidRPr="00143503">
        <w:rPr>
          <w:rFonts w:asciiTheme="minorHAnsi" w:hAnsiTheme="minorHAnsi"/>
          <w:b w:val="0"/>
          <w:color w:val="auto"/>
          <w:sz w:val="22"/>
          <w:szCs w:val="22"/>
        </w:rPr>
        <w:t xml:space="preserve"> к приходно-расходной смете на 202</w:t>
      </w:r>
      <w:r w:rsidR="002D03BA">
        <w:rPr>
          <w:rFonts w:asciiTheme="minorHAnsi" w:hAnsiTheme="minorHAnsi"/>
          <w:b w:val="0"/>
          <w:color w:val="auto"/>
          <w:sz w:val="22"/>
          <w:szCs w:val="22"/>
        </w:rPr>
        <w:t>5</w:t>
      </w:r>
      <w:r w:rsidR="001E3BBF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Pr="00143503">
        <w:rPr>
          <w:rFonts w:asciiTheme="minorHAnsi" w:hAnsiTheme="minorHAnsi"/>
          <w:b w:val="0"/>
          <w:color w:val="auto"/>
          <w:sz w:val="22"/>
          <w:szCs w:val="22"/>
        </w:rPr>
        <w:t xml:space="preserve">год, </w:t>
      </w:r>
    </w:p>
    <w:p w14:paraId="7E940D65" w14:textId="77777777" w:rsidR="003B0CD8" w:rsidRPr="00143503" w:rsidRDefault="00143503" w:rsidP="00143503">
      <w:pPr>
        <w:pStyle w:val="1"/>
        <w:spacing w:before="0"/>
        <w:jc w:val="right"/>
        <w:rPr>
          <w:rFonts w:asciiTheme="minorHAnsi" w:hAnsiTheme="minorHAnsi"/>
          <w:b w:val="0"/>
          <w:color w:val="auto"/>
          <w:sz w:val="22"/>
          <w:szCs w:val="22"/>
        </w:rPr>
      </w:pPr>
      <w:r w:rsidRPr="00143503">
        <w:rPr>
          <w:rFonts w:asciiTheme="minorHAnsi" w:hAnsiTheme="minorHAnsi"/>
          <w:b w:val="0"/>
          <w:color w:val="auto"/>
          <w:sz w:val="22"/>
          <w:szCs w:val="22"/>
        </w:rPr>
        <w:t>являющееся ее неотъемлемой частью</w:t>
      </w:r>
    </w:p>
    <w:p w14:paraId="10D2C56B" w14:textId="77777777" w:rsidR="00143503" w:rsidRDefault="00290691" w:rsidP="00290691">
      <w:pPr>
        <w:spacing w:after="0"/>
        <w:jc w:val="both"/>
        <w:rPr>
          <w:b/>
          <w:bCs/>
          <w:sz w:val="28"/>
          <w:szCs w:val="28"/>
        </w:rPr>
      </w:pPr>
      <w:r w:rsidRPr="00290691">
        <w:rPr>
          <w:b/>
          <w:bCs/>
          <w:sz w:val="28"/>
          <w:szCs w:val="28"/>
        </w:rPr>
        <w:t xml:space="preserve">    </w:t>
      </w:r>
    </w:p>
    <w:p w14:paraId="00EC58BD" w14:textId="511AF702" w:rsidR="00250EE8" w:rsidRDefault="003B0CD8" w:rsidP="00415CE7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</w:t>
      </w:r>
      <w:r w:rsidR="00250EE8">
        <w:rPr>
          <w:b/>
          <w:bCs/>
          <w:sz w:val="28"/>
          <w:szCs w:val="28"/>
          <w:u w:val="single"/>
        </w:rPr>
        <w:t>яснительная записка к приходно-расходной смете на 202</w:t>
      </w:r>
      <w:r w:rsidR="002D03BA">
        <w:rPr>
          <w:b/>
          <w:bCs/>
          <w:sz w:val="28"/>
          <w:szCs w:val="28"/>
          <w:u w:val="single"/>
        </w:rPr>
        <w:t>5</w:t>
      </w:r>
      <w:r w:rsidR="00250EE8">
        <w:rPr>
          <w:b/>
          <w:bCs/>
          <w:sz w:val="28"/>
          <w:szCs w:val="28"/>
          <w:u w:val="single"/>
        </w:rPr>
        <w:t xml:space="preserve"> г</w:t>
      </w:r>
      <w:r w:rsidR="00114311">
        <w:rPr>
          <w:b/>
          <w:bCs/>
          <w:sz w:val="28"/>
          <w:szCs w:val="28"/>
          <w:u w:val="single"/>
        </w:rPr>
        <w:t>од</w:t>
      </w:r>
    </w:p>
    <w:p w14:paraId="5BDC7BA3" w14:textId="347FFE5F" w:rsidR="00DB2C17" w:rsidRDefault="00DB2C17" w:rsidP="00415CE7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</w:t>
      </w:r>
    </w:p>
    <w:p w14:paraId="06150D5A" w14:textId="6BE32EBB" w:rsidR="00CB4F41" w:rsidRDefault="00415CE7" w:rsidP="00415CE7">
      <w:pPr>
        <w:spacing w:after="0"/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финансово-экономическое обоснование</w:t>
      </w:r>
      <w:r w:rsidR="00CB4F41" w:rsidRPr="005043DE">
        <w:rPr>
          <w:b/>
          <w:bCs/>
          <w:sz w:val="28"/>
          <w:szCs w:val="28"/>
          <w:u w:val="single"/>
        </w:rPr>
        <w:t xml:space="preserve"> размера </w:t>
      </w:r>
      <w:r w:rsidR="00393979">
        <w:rPr>
          <w:b/>
          <w:bCs/>
          <w:sz w:val="28"/>
          <w:szCs w:val="28"/>
          <w:u w:val="single"/>
        </w:rPr>
        <w:t xml:space="preserve">единого </w:t>
      </w:r>
      <w:r w:rsidR="00CB4F41" w:rsidRPr="005043DE">
        <w:rPr>
          <w:b/>
          <w:bCs/>
          <w:sz w:val="28"/>
          <w:szCs w:val="28"/>
          <w:u w:val="single"/>
        </w:rPr>
        <w:t>членск</w:t>
      </w:r>
      <w:r w:rsidR="00393979">
        <w:rPr>
          <w:b/>
          <w:bCs/>
          <w:sz w:val="28"/>
          <w:szCs w:val="28"/>
          <w:u w:val="single"/>
        </w:rPr>
        <w:t>ого</w:t>
      </w:r>
      <w:r w:rsidR="00CB4F41" w:rsidRPr="005043DE">
        <w:rPr>
          <w:b/>
          <w:bCs/>
          <w:sz w:val="28"/>
          <w:szCs w:val="28"/>
          <w:u w:val="single"/>
        </w:rPr>
        <w:t xml:space="preserve"> взнос</w:t>
      </w:r>
      <w:r w:rsidR="00393979">
        <w:rPr>
          <w:b/>
          <w:bCs/>
          <w:sz w:val="28"/>
          <w:szCs w:val="28"/>
          <w:u w:val="single"/>
        </w:rPr>
        <w:t>а</w:t>
      </w:r>
      <w:r w:rsidR="00CB4F41" w:rsidRPr="005043DE">
        <w:rPr>
          <w:b/>
          <w:bCs/>
          <w:sz w:val="28"/>
          <w:szCs w:val="28"/>
          <w:u w:val="single"/>
        </w:rPr>
        <w:t xml:space="preserve"> на 202</w:t>
      </w:r>
      <w:r w:rsidR="002D03BA">
        <w:rPr>
          <w:b/>
          <w:bCs/>
          <w:sz w:val="28"/>
          <w:szCs w:val="28"/>
          <w:u w:val="single"/>
        </w:rPr>
        <w:t>5</w:t>
      </w:r>
      <w:r w:rsidR="00CB4F41" w:rsidRPr="005043DE">
        <w:rPr>
          <w:b/>
          <w:bCs/>
          <w:sz w:val="28"/>
          <w:szCs w:val="28"/>
          <w:u w:val="single"/>
        </w:rPr>
        <w:t xml:space="preserve"> год</w:t>
      </w:r>
    </w:p>
    <w:p w14:paraId="70ADDC22" w14:textId="77777777" w:rsidR="00436022" w:rsidRDefault="00436022" w:rsidP="00415CE7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48B28C1F" w14:textId="77777777" w:rsidR="00DB2C17" w:rsidRPr="005043DE" w:rsidRDefault="00DB2C17" w:rsidP="00DB2C17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04B65EDA" w14:textId="4CCB6392" w:rsidR="00DB2C17" w:rsidRPr="005F39D0" w:rsidRDefault="00DB2C17" w:rsidP="00DB2C17">
      <w:pPr>
        <w:pStyle w:val="a3"/>
        <w:ind w:left="1080"/>
        <w:jc w:val="center"/>
        <w:rPr>
          <w:b/>
          <w:bCs/>
          <w:sz w:val="24"/>
          <w:szCs w:val="24"/>
        </w:rPr>
      </w:pPr>
      <w:r w:rsidRPr="005F39D0">
        <w:rPr>
          <w:b/>
          <w:bCs/>
          <w:sz w:val="24"/>
          <w:szCs w:val="24"/>
        </w:rPr>
        <w:t>Приходно-расходная смета на 202</w:t>
      </w:r>
      <w:r w:rsidR="002D03BA">
        <w:rPr>
          <w:b/>
          <w:bCs/>
          <w:sz w:val="24"/>
          <w:szCs w:val="24"/>
        </w:rPr>
        <w:t>5</w:t>
      </w:r>
      <w:r w:rsidRPr="005F39D0">
        <w:rPr>
          <w:b/>
          <w:bCs/>
          <w:sz w:val="24"/>
          <w:szCs w:val="24"/>
        </w:rPr>
        <w:t xml:space="preserve"> год</w:t>
      </w:r>
    </w:p>
    <w:p w14:paraId="63617FA6" w14:textId="57AD18F4" w:rsidR="00DB2C17" w:rsidRPr="005F39D0" w:rsidRDefault="00DB2C17" w:rsidP="00DB2C17">
      <w:pPr>
        <w:rPr>
          <w:sz w:val="24"/>
          <w:szCs w:val="24"/>
        </w:rPr>
      </w:pPr>
      <w:r w:rsidRPr="005F39D0">
        <w:rPr>
          <w:sz w:val="24"/>
          <w:szCs w:val="24"/>
        </w:rPr>
        <w:tab/>
        <w:t xml:space="preserve">Предлагаемая </w:t>
      </w:r>
      <w:r w:rsidR="00BE50C3">
        <w:rPr>
          <w:sz w:val="24"/>
          <w:szCs w:val="24"/>
        </w:rPr>
        <w:t xml:space="preserve">приходно-расходная </w:t>
      </w:r>
      <w:r w:rsidRPr="005F39D0">
        <w:rPr>
          <w:sz w:val="24"/>
          <w:szCs w:val="24"/>
        </w:rPr>
        <w:t>смета на 202</w:t>
      </w:r>
      <w:r w:rsidR="002D03BA">
        <w:rPr>
          <w:sz w:val="24"/>
          <w:szCs w:val="24"/>
        </w:rPr>
        <w:t>5</w:t>
      </w:r>
      <w:r w:rsidRPr="005F39D0">
        <w:rPr>
          <w:sz w:val="24"/>
          <w:szCs w:val="24"/>
        </w:rPr>
        <w:t xml:space="preserve"> год была составлена на основании плана работ, утвержденных членами правления Товарищества с целью </w:t>
      </w:r>
      <w:r w:rsidR="000844D7">
        <w:rPr>
          <w:sz w:val="24"/>
          <w:szCs w:val="24"/>
        </w:rPr>
        <w:t xml:space="preserve">развития инфраструктуры поселка, </w:t>
      </w:r>
      <w:r w:rsidRPr="005F39D0">
        <w:rPr>
          <w:sz w:val="24"/>
          <w:szCs w:val="24"/>
        </w:rPr>
        <w:t xml:space="preserve">поддержания в рабочем состоянии всех </w:t>
      </w:r>
      <w:r w:rsidR="000844D7">
        <w:rPr>
          <w:sz w:val="24"/>
          <w:szCs w:val="24"/>
        </w:rPr>
        <w:t xml:space="preserve">ее </w:t>
      </w:r>
      <w:r w:rsidRPr="005F39D0">
        <w:rPr>
          <w:sz w:val="24"/>
          <w:szCs w:val="24"/>
        </w:rPr>
        <w:t xml:space="preserve">коммуникаций и объектов. </w:t>
      </w:r>
      <w:r>
        <w:rPr>
          <w:sz w:val="24"/>
          <w:szCs w:val="24"/>
        </w:rPr>
        <w:t>Кроме того,</w:t>
      </w:r>
      <w:r w:rsidRPr="005F39D0">
        <w:rPr>
          <w:sz w:val="24"/>
          <w:szCs w:val="24"/>
        </w:rPr>
        <w:t xml:space="preserve"> в смете запланированы расходы в размере </w:t>
      </w:r>
      <w:r w:rsidR="001F2D5F" w:rsidRPr="001F2D5F">
        <w:rPr>
          <w:sz w:val="24"/>
          <w:szCs w:val="24"/>
        </w:rPr>
        <w:t>4</w:t>
      </w:r>
      <w:r w:rsidR="00597A7A">
        <w:rPr>
          <w:sz w:val="24"/>
          <w:szCs w:val="24"/>
        </w:rPr>
        <w:t>0</w:t>
      </w:r>
      <w:r w:rsidRPr="005F39D0">
        <w:rPr>
          <w:sz w:val="24"/>
          <w:szCs w:val="24"/>
        </w:rPr>
        <w:t>00,0 тыс. руб</w:t>
      </w:r>
      <w:r>
        <w:rPr>
          <w:sz w:val="24"/>
          <w:szCs w:val="24"/>
        </w:rPr>
        <w:t>. на реконструкцию системы водоснабжения поселка СНТ «Назарьево-ДПК»</w:t>
      </w:r>
      <w:r w:rsidR="001F2D5F">
        <w:rPr>
          <w:sz w:val="24"/>
          <w:szCs w:val="24"/>
        </w:rPr>
        <w:t>, а также 2</w:t>
      </w:r>
      <w:r w:rsidR="00F35BD6">
        <w:rPr>
          <w:sz w:val="24"/>
          <w:szCs w:val="24"/>
        </w:rPr>
        <w:t xml:space="preserve"> </w:t>
      </w:r>
      <w:r w:rsidR="001F2D5F">
        <w:rPr>
          <w:sz w:val="24"/>
          <w:szCs w:val="24"/>
        </w:rPr>
        <w:t>000,0 тыс.</w:t>
      </w:r>
      <w:r w:rsidR="00F35BD6">
        <w:rPr>
          <w:sz w:val="24"/>
          <w:szCs w:val="24"/>
        </w:rPr>
        <w:t xml:space="preserve"> </w:t>
      </w:r>
      <w:r w:rsidR="001F2D5F">
        <w:rPr>
          <w:sz w:val="24"/>
          <w:szCs w:val="24"/>
        </w:rPr>
        <w:t>руб. на ремонт дорог товарищества</w:t>
      </w:r>
      <w:r>
        <w:rPr>
          <w:sz w:val="24"/>
          <w:szCs w:val="24"/>
        </w:rPr>
        <w:t>.</w:t>
      </w:r>
    </w:p>
    <w:p w14:paraId="2E6AF4D3" w14:textId="77777777" w:rsidR="00DB2C17" w:rsidRPr="005F39D0" w:rsidRDefault="00DB2C17" w:rsidP="00DB2C17">
      <w:pPr>
        <w:ind w:firstLine="708"/>
        <w:rPr>
          <w:sz w:val="24"/>
          <w:szCs w:val="24"/>
        </w:rPr>
      </w:pPr>
    </w:p>
    <w:p w14:paraId="583EFD3F" w14:textId="1B704D6D" w:rsidR="00DB2C17" w:rsidRPr="005F39D0" w:rsidRDefault="00DB2C17" w:rsidP="00DB2C17">
      <w:pPr>
        <w:ind w:firstLine="708"/>
        <w:rPr>
          <w:b/>
          <w:bCs/>
          <w:sz w:val="24"/>
          <w:szCs w:val="24"/>
        </w:rPr>
      </w:pPr>
      <w:r w:rsidRPr="005F39D0">
        <w:rPr>
          <w:b/>
          <w:bCs/>
          <w:sz w:val="24"/>
          <w:szCs w:val="24"/>
        </w:rPr>
        <w:t xml:space="preserve">Приходная часть бюджета предлагается в размере </w:t>
      </w:r>
      <w:r w:rsidR="001F2D5F">
        <w:rPr>
          <w:b/>
          <w:bCs/>
          <w:sz w:val="24"/>
          <w:szCs w:val="24"/>
        </w:rPr>
        <w:t>30321,4</w:t>
      </w:r>
      <w:r w:rsidRPr="005F39D0">
        <w:rPr>
          <w:b/>
          <w:bCs/>
          <w:sz w:val="24"/>
          <w:szCs w:val="24"/>
        </w:rPr>
        <w:t xml:space="preserve"> тыс. руб.</w:t>
      </w:r>
      <w:r>
        <w:rPr>
          <w:b/>
          <w:bCs/>
          <w:sz w:val="24"/>
          <w:szCs w:val="24"/>
        </w:rPr>
        <w:t xml:space="preserve"> и</w:t>
      </w:r>
    </w:p>
    <w:p w14:paraId="03863561" w14:textId="77777777" w:rsidR="00DB2C17" w:rsidRPr="009F44A1" w:rsidRDefault="00DB2C17" w:rsidP="00DB2C17">
      <w:pPr>
        <w:ind w:firstLine="708"/>
        <w:rPr>
          <w:b/>
          <w:bCs/>
          <w:sz w:val="24"/>
          <w:szCs w:val="24"/>
        </w:rPr>
      </w:pPr>
      <w:r w:rsidRPr="009F44A1">
        <w:rPr>
          <w:b/>
          <w:bCs/>
          <w:sz w:val="24"/>
          <w:szCs w:val="24"/>
        </w:rPr>
        <w:t>состоит:</w:t>
      </w:r>
    </w:p>
    <w:p w14:paraId="4EBA7565" w14:textId="77777777" w:rsidR="00DB2C17" w:rsidRPr="005F39D0" w:rsidRDefault="00DB2C17" w:rsidP="00DB2C17">
      <w:pPr>
        <w:ind w:firstLine="708"/>
        <w:rPr>
          <w:sz w:val="24"/>
          <w:szCs w:val="24"/>
        </w:rPr>
      </w:pPr>
    </w:p>
    <w:p w14:paraId="62369581" w14:textId="548D9C2C" w:rsidR="00DB2C17" w:rsidRPr="005F39D0" w:rsidRDefault="00DB2C17" w:rsidP="00DB2C1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2D5F">
        <w:rPr>
          <w:sz w:val="24"/>
          <w:szCs w:val="24"/>
        </w:rPr>
        <w:t>26</w:t>
      </w:r>
      <w:r w:rsidR="00F35BD6">
        <w:rPr>
          <w:sz w:val="24"/>
          <w:szCs w:val="24"/>
        </w:rPr>
        <w:t xml:space="preserve"> </w:t>
      </w:r>
      <w:r w:rsidR="001F2D5F">
        <w:rPr>
          <w:sz w:val="24"/>
          <w:szCs w:val="24"/>
        </w:rPr>
        <w:t>665,7</w:t>
      </w:r>
      <w:r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тыс.</w:t>
      </w:r>
      <w:r w:rsidR="00F35BD6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руб. – поступления от членских взносов;</w:t>
      </w:r>
    </w:p>
    <w:p w14:paraId="631272B1" w14:textId="50A1AFBA" w:rsidR="00DB2C17" w:rsidRDefault="00DB2C17" w:rsidP="00DB2C17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 w:rsidR="001F2D5F">
        <w:rPr>
          <w:sz w:val="24"/>
          <w:szCs w:val="24"/>
        </w:rPr>
        <w:t>755,7</w:t>
      </w:r>
      <w:r>
        <w:rPr>
          <w:sz w:val="24"/>
          <w:szCs w:val="24"/>
        </w:rPr>
        <w:tab/>
      </w:r>
      <w:r w:rsidRPr="005F39D0">
        <w:rPr>
          <w:sz w:val="24"/>
          <w:szCs w:val="24"/>
        </w:rPr>
        <w:t>тыс.</w:t>
      </w:r>
      <w:r w:rsidR="00F35BD6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руб. - поступления от юридических лиц, собственников ЗУ, находящихся на территории СНТ;</w:t>
      </w:r>
    </w:p>
    <w:p w14:paraId="55C6E1AB" w14:textId="4656578D" w:rsidR="00DB2C17" w:rsidRPr="005F39D0" w:rsidRDefault="00DB2C17" w:rsidP="00DB2C17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>
        <w:rPr>
          <w:sz w:val="24"/>
          <w:szCs w:val="24"/>
        </w:rPr>
        <w:t>2</w:t>
      </w:r>
      <w:r w:rsidR="00F35BD6">
        <w:rPr>
          <w:sz w:val="24"/>
          <w:szCs w:val="24"/>
        </w:rPr>
        <w:t xml:space="preserve"> </w:t>
      </w:r>
      <w:r w:rsidR="001F2D5F">
        <w:rPr>
          <w:sz w:val="24"/>
          <w:szCs w:val="24"/>
        </w:rPr>
        <w:t>5</w:t>
      </w:r>
      <w:r>
        <w:rPr>
          <w:sz w:val="24"/>
          <w:szCs w:val="24"/>
        </w:rPr>
        <w:t>00</w:t>
      </w:r>
      <w:r w:rsidRPr="005F39D0">
        <w:rPr>
          <w:sz w:val="24"/>
          <w:szCs w:val="24"/>
        </w:rPr>
        <w:t xml:space="preserve"> тыс.</w:t>
      </w:r>
      <w:r w:rsidR="00F35BD6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руб. - поступления от проезда грузового автотранспорта.</w:t>
      </w:r>
    </w:p>
    <w:p w14:paraId="49CC3024" w14:textId="4288E98F" w:rsidR="00DB2C17" w:rsidRPr="005F39D0" w:rsidRDefault="00DB2C17" w:rsidP="00DB2C1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2D5F">
        <w:rPr>
          <w:sz w:val="24"/>
          <w:szCs w:val="24"/>
        </w:rPr>
        <w:t>4</w:t>
      </w:r>
      <w:r>
        <w:rPr>
          <w:sz w:val="24"/>
          <w:szCs w:val="24"/>
        </w:rPr>
        <w:t>00</w:t>
      </w:r>
      <w:r w:rsidRPr="005F39D0">
        <w:rPr>
          <w:sz w:val="24"/>
          <w:szCs w:val="24"/>
        </w:rPr>
        <w:t xml:space="preserve"> тыс.</w:t>
      </w:r>
      <w:r w:rsidR="00F35BD6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 xml:space="preserve">руб.  проценты от банковских депозитов; </w:t>
      </w:r>
    </w:p>
    <w:p w14:paraId="395FB8CF" w14:textId="270DB79C" w:rsidR="00DB2C17" w:rsidRPr="005F39D0" w:rsidRDefault="00DB2C17" w:rsidP="00DB2C17">
      <w:pPr>
        <w:rPr>
          <w:sz w:val="24"/>
          <w:szCs w:val="24"/>
        </w:rPr>
      </w:pPr>
      <w:r w:rsidRPr="005F39D0">
        <w:rPr>
          <w:sz w:val="24"/>
          <w:szCs w:val="24"/>
        </w:rPr>
        <w:tab/>
      </w:r>
      <w:r w:rsidRPr="005F39D0">
        <w:rPr>
          <w:b/>
          <w:bCs/>
          <w:sz w:val="24"/>
          <w:szCs w:val="24"/>
        </w:rPr>
        <w:t xml:space="preserve">Расходная часть запланирована в размере </w:t>
      </w:r>
      <w:r>
        <w:rPr>
          <w:b/>
          <w:bCs/>
          <w:sz w:val="24"/>
          <w:szCs w:val="24"/>
        </w:rPr>
        <w:t>2</w:t>
      </w:r>
      <w:r w:rsidR="001F2D5F">
        <w:rPr>
          <w:b/>
          <w:bCs/>
          <w:sz w:val="24"/>
          <w:szCs w:val="24"/>
        </w:rPr>
        <w:t>7424,1</w:t>
      </w:r>
      <w:r w:rsidRPr="005F39D0">
        <w:rPr>
          <w:b/>
          <w:bCs/>
          <w:sz w:val="24"/>
          <w:szCs w:val="24"/>
        </w:rPr>
        <w:t xml:space="preserve"> тыс. руб</w:t>
      </w:r>
      <w:r w:rsidRPr="005F39D0">
        <w:rPr>
          <w:sz w:val="24"/>
          <w:szCs w:val="24"/>
        </w:rPr>
        <w:t>.,</w:t>
      </w:r>
    </w:p>
    <w:p w14:paraId="2841ADF9" w14:textId="77777777" w:rsidR="00DB2C17" w:rsidRPr="005F39D0" w:rsidRDefault="00DB2C17" w:rsidP="00DB2C17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 в том числе:</w:t>
      </w:r>
    </w:p>
    <w:p w14:paraId="7ABBFBF3" w14:textId="1974E419" w:rsidR="00DB2C17" w:rsidRDefault="00DB2C17" w:rsidP="00DB2C17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>
        <w:rPr>
          <w:sz w:val="24"/>
          <w:szCs w:val="24"/>
        </w:rPr>
        <w:t>900</w:t>
      </w:r>
      <w:r w:rsidR="001F2D5F">
        <w:rPr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тыс.</w:t>
      </w:r>
      <w:r w:rsidR="00F35BD6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руб. – оплата за расход электроэнергии на объектах инфраструктуры;</w:t>
      </w:r>
    </w:p>
    <w:p w14:paraId="18BD98F5" w14:textId="7969A87E" w:rsidR="00DB2C17" w:rsidRDefault="00DB2C17" w:rsidP="00DB2C17">
      <w:pPr>
        <w:rPr>
          <w:sz w:val="24"/>
          <w:szCs w:val="24"/>
        </w:rPr>
      </w:pPr>
      <w:r>
        <w:rPr>
          <w:sz w:val="24"/>
          <w:szCs w:val="24"/>
        </w:rPr>
        <w:t>- 2</w:t>
      </w:r>
      <w:r w:rsidR="00F35BD6">
        <w:rPr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 w:rsidR="001F2D5F">
        <w:rPr>
          <w:sz w:val="24"/>
          <w:szCs w:val="24"/>
        </w:rPr>
        <w:t>,0</w:t>
      </w:r>
      <w:r>
        <w:rPr>
          <w:sz w:val="24"/>
          <w:szCs w:val="24"/>
        </w:rPr>
        <w:t xml:space="preserve"> тыс.</w:t>
      </w:r>
      <w:r w:rsidR="00F35BD6">
        <w:rPr>
          <w:sz w:val="24"/>
          <w:szCs w:val="24"/>
        </w:rPr>
        <w:t xml:space="preserve"> </w:t>
      </w:r>
      <w:r>
        <w:rPr>
          <w:sz w:val="24"/>
          <w:szCs w:val="24"/>
        </w:rPr>
        <w:t>руб. – оплата расходов по водоотведению;</w:t>
      </w:r>
    </w:p>
    <w:p w14:paraId="3CA1B643" w14:textId="6571D5AB" w:rsidR="00DB2C17" w:rsidRPr="005F39D0" w:rsidRDefault="00DB2C17" w:rsidP="00DB2C17">
      <w:pPr>
        <w:rPr>
          <w:sz w:val="24"/>
          <w:szCs w:val="24"/>
        </w:rPr>
      </w:pPr>
      <w:r>
        <w:rPr>
          <w:sz w:val="24"/>
          <w:szCs w:val="24"/>
        </w:rPr>
        <w:t>- 1</w:t>
      </w:r>
      <w:r w:rsidR="001F2D5F">
        <w:rPr>
          <w:sz w:val="24"/>
          <w:szCs w:val="24"/>
        </w:rPr>
        <w:t>2</w:t>
      </w:r>
      <w:r w:rsidR="00F35BD6">
        <w:rPr>
          <w:sz w:val="24"/>
          <w:szCs w:val="24"/>
        </w:rPr>
        <w:t xml:space="preserve"> </w:t>
      </w:r>
      <w:r w:rsidR="001F2D5F">
        <w:rPr>
          <w:sz w:val="24"/>
          <w:szCs w:val="24"/>
        </w:rPr>
        <w:t>469,3</w:t>
      </w:r>
      <w:r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тыс.</w:t>
      </w:r>
      <w:r w:rsidR="00F35BD6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руб. - оплата труда штатного персонала</w:t>
      </w:r>
      <w:r>
        <w:rPr>
          <w:sz w:val="24"/>
          <w:szCs w:val="24"/>
        </w:rPr>
        <w:t xml:space="preserve">, </w:t>
      </w:r>
      <w:r w:rsidRPr="005F39D0">
        <w:rPr>
          <w:sz w:val="24"/>
          <w:szCs w:val="24"/>
        </w:rPr>
        <w:t>премирование, юридические услуги, госпошлины, услуги нотариуса;</w:t>
      </w:r>
    </w:p>
    <w:p w14:paraId="22D9F837" w14:textId="5B1EF08A" w:rsidR="00DB2C17" w:rsidRPr="005F39D0" w:rsidRDefault="00DB2C17" w:rsidP="00DB2C17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 w:rsidR="00577900">
        <w:rPr>
          <w:sz w:val="24"/>
          <w:szCs w:val="24"/>
        </w:rPr>
        <w:t>4</w:t>
      </w:r>
      <w:r w:rsidR="00F35BD6">
        <w:rPr>
          <w:sz w:val="24"/>
          <w:szCs w:val="24"/>
        </w:rPr>
        <w:t xml:space="preserve"> </w:t>
      </w:r>
      <w:r w:rsidR="00577900">
        <w:rPr>
          <w:sz w:val="24"/>
          <w:szCs w:val="24"/>
        </w:rPr>
        <w:t>474,8</w:t>
      </w:r>
      <w:r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тыс.</w:t>
      </w:r>
      <w:r w:rsidR="00F35BD6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 xml:space="preserve">руб. - налоги (УСН, </w:t>
      </w:r>
      <w:r>
        <w:rPr>
          <w:sz w:val="24"/>
          <w:szCs w:val="24"/>
        </w:rPr>
        <w:t xml:space="preserve">ЕСН, </w:t>
      </w:r>
      <w:r w:rsidRPr="005F39D0">
        <w:rPr>
          <w:sz w:val="24"/>
          <w:szCs w:val="24"/>
        </w:rPr>
        <w:t>налог на воду</w:t>
      </w:r>
      <w:r>
        <w:rPr>
          <w:sz w:val="24"/>
          <w:szCs w:val="24"/>
        </w:rPr>
        <w:t>, за негативное воздействие на окружающую среду</w:t>
      </w:r>
      <w:r w:rsidR="00F35BD6">
        <w:rPr>
          <w:sz w:val="24"/>
          <w:szCs w:val="24"/>
        </w:rPr>
        <w:t>, земельный налог</w:t>
      </w:r>
      <w:r w:rsidRPr="005F39D0">
        <w:rPr>
          <w:sz w:val="24"/>
          <w:szCs w:val="24"/>
        </w:rPr>
        <w:t>);</w:t>
      </w:r>
    </w:p>
    <w:p w14:paraId="1F142196" w14:textId="4CFEBBCB" w:rsidR="00DB2C17" w:rsidRPr="005F39D0" w:rsidRDefault="00DB2C17" w:rsidP="00DB2C17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 w:rsidR="00577900">
        <w:rPr>
          <w:sz w:val="24"/>
          <w:szCs w:val="24"/>
        </w:rPr>
        <w:t>3</w:t>
      </w:r>
      <w:r w:rsidR="00F35BD6">
        <w:rPr>
          <w:sz w:val="24"/>
          <w:szCs w:val="24"/>
        </w:rPr>
        <w:t xml:space="preserve"> </w:t>
      </w:r>
      <w:r w:rsidR="00577900">
        <w:rPr>
          <w:sz w:val="24"/>
          <w:szCs w:val="24"/>
        </w:rPr>
        <w:t>820</w:t>
      </w:r>
      <w:r>
        <w:rPr>
          <w:sz w:val="24"/>
          <w:szCs w:val="24"/>
        </w:rPr>
        <w:t xml:space="preserve">,0 </w:t>
      </w:r>
      <w:r w:rsidRPr="005F39D0">
        <w:rPr>
          <w:sz w:val="24"/>
          <w:szCs w:val="24"/>
        </w:rPr>
        <w:t>тыс.</w:t>
      </w:r>
      <w:r w:rsidR="00F35BD6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 xml:space="preserve">руб. - эксплуатационные расходы на содержание объектов инфраструктуры товарищества (энергетические сети, водоснабжение, канализация, дорожное хозяйство, ремонт объектов инфраструктуры); </w:t>
      </w:r>
    </w:p>
    <w:p w14:paraId="62593588" w14:textId="6F73ECCD" w:rsidR="00DB2C17" w:rsidRPr="005F39D0" w:rsidRDefault="00DB2C17" w:rsidP="00DB2C17">
      <w:pPr>
        <w:rPr>
          <w:sz w:val="24"/>
          <w:szCs w:val="24"/>
        </w:rPr>
      </w:pPr>
      <w:r w:rsidRPr="005F39D0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 xml:space="preserve"> </w:t>
      </w:r>
      <w:r w:rsidR="00577900">
        <w:rPr>
          <w:sz w:val="24"/>
          <w:szCs w:val="24"/>
        </w:rPr>
        <w:t>3</w:t>
      </w:r>
      <w:r w:rsidR="00F35BD6">
        <w:rPr>
          <w:sz w:val="24"/>
          <w:szCs w:val="24"/>
        </w:rPr>
        <w:t xml:space="preserve"> </w:t>
      </w:r>
      <w:r w:rsidR="00577900">
        <w:rPr>
          <w:sz w:val="24"/>
          <w:szCs w:val="24"/>
        </w:rPr>
        <w:t>010</w:t>
      </w:r>
      <w:r>
        <w:rPr>
          <w:sz w:val="24"/>
          <w:szCs w:val="24"/>
        </w:rPr>
        <w:t xml:space="preserve">,0 </w:t>
      </w:r>
      <w:r w:rsidRPr="005F39D0">
        <w:rPr>
          <w:sz w:val="24"/>
          <w:szCs w:val="24"/>
        </w:rPr>
        <w:t>тыс.</w:t>
      </w:r>
      <w:r w:rsidR="00F35BD6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руб. - экология, вывоз мусора, благоустройство территории, содержании зеленых насаждений, уборка снега с крыш;</w:t>
      </w:r>
    </w:p>
    <w:p w14:paraId="681625D6" w14:textId="4D5055CE" w:rsidR="005D2815" w:rsidRDefault="00DB2C17" w:rsidP="00DB2C17">
      <w:pPr>
        <w:rPr>
          <w:sz w:val="24"/>
          <w:szCs w:val="24"/>
        </w:rPr>
      </w:pPr>
      <w:r w:rsidRPr="005F39D0">
        <w:rPr>
          <w:sz w:val="24"/>
          <w:szCs w:val="24"/>
        </w:rPr>
        <w:t>-</w:t>
      </w:r>
      <w:r>
        <w:rPr>
          <w:sz w:val="24"/>
          <w:szCs w:val="24"/>
        </w:rPr>
        <w:t xml:space="preserve"> 5</w:t>
      </w:r>
      <w:r w:rsidR="005D2815">
        <w:rPr>
          <w:sz w:val="24"/>
          <w:szCs w:val="24"/>
        </w:rPr>
        <w:t>5</w:t>
      </w:r>
      <w:r>
        <w:rPr>
          <w:sz w:val="24"/>
          <w:szCs w:val="24"/>
        </w:rPr>
        <w:t>0,0</w:t>
      </w:r>
      <w:r>
        <w:rPr>
          <w:sz w:val="24"/>
          <w:szCs w:val="24"/>
        </w:rPr>
        <w:tab/>
      </w:r>
      <w:r w:rsidRPr="005F39D0">
        <w:rPr>
          <w:sz w:val="24"/>
          <w:szCs w:val="24"/>
        </w:rPr>
        <w:t>тыс.</w:t>
      </w:r>
      <w:r w:rsidR="00F35BD6">
        <w:rPr>
          <w:sz w:val="24"/>
          <w:szCs w:val="24"/>
        </w:rPr>
        <w:t xml:space="preserve"> </w:t>
      </w:r>
      <w:r w:rsidRPr="005F39D0">
        <w:rPr>
          <w:sz w:val="24"/>
          <w:szCs w:val="24"/>
        </w:rPr>
        <w:t>руб. - прочие расходы, включающие в себя обеспечение противопожарной безопасности и охранной сигнализации, услуги связи, интернета, почтовые расходы, банковское обслуживание, транспортные расходы, ГСМ, канцелярские, хозяйственные и представительские расходы</w:t>
      </w:r>
      <w:r w:rsidR="005D2815">
        <w:rPr>
          <w:sz w:val="24"/>
          <w:szCs w:val="24"/>
        </w:rPr>
        <w:t>.</w:t>
      </w:r>
    </w:p>
    <w:p w14:paraId="13678B89" w14:textId="6EE9983A" w:rsidR="00DB2C17" w:rsidRDefault="005D2815" w:rsidP="00BE50C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Помимо</w:t>
      </w:r>
      <w:r w:rsidR="00BE50C3">
        <w:rPr>
          <w:sz w:val="24"/>
          <w:szCs w:val="24"/>
        </w:rPr>
        <w:t xml:space="preserve"> указанных статей расходов, используя сэкономленные средства товарищества за два года, запланированы следующие мероприятия:</w:t>
      </w:r>
    </w:p>
    <w:p w14:paraId="0660B42E" w14:textId="64E7569F" w:rsidR="00DB2C17" w:rsidRDefault="00DB2C17" w:rsidP="00DB2C1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2815">
        <w:rPr>
          <w:sz w:val="24"/>
          <w:szCs w:val="24"/>
        </w:rPr>
        <w:t>4</w:t>
      </w:r>
      <w:r w:rsidR="00F35BD6">
        <w:rPr>
          <w:sz w:val="24"/>
          <w:szCs w:val="24"/>
        </w:rPr>
        <w:t xml:space="preserve"> </w:t>
      </w:r>
      <w:r w:rsidR="005D2815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="005D2815">
        <w:rPr>
          <w:sz w:val="24"/>
          <w:szCs w:val="24"/>
        </w:rPr>
        <w:t>,0</w:t>
      </w:r>
      <w:r>
        <w:rPr>
          <w:sz w:val="24"/>
          <w:szCs w:val="24"/>
        </w:rPr>
        <w:t xml:space="preserve"> тыс.</w:t>
      </w:r>
      <w:r w:rsidR="00F35BD6">
        <w:rPr>
          <w:sz w:val="24"/>
          <w:szCs w:val="24"/>
        </w:rPr>
        <w:t xml:space="preserve"> </w:t>
      </w:r>
      <w:r>
        <w:rPr>
          <w:sz w:val="24"/>
          <w:szCs w:val="24"/>
        </w:rPr>
        <w:t>руб. – плановая реконструкция систем водоснабжен</w:t>
      </w:r>
      <w:r w:rsidR="005D2815">
        <w:rPr>
          <w:sz w:val="24"/>
          <w:szCs w:val="24"/>
        </w:rPr>
        <w:t>и</w:t>
      </w:r>
      <w:r>
        <w:rPr>
          <w:sz w:val="24"/>
          <w:szCs w:val="24"/>
        </w:rPr>
        <w:t>я;</w:t>
      </w:r>
    </w:p>
    <w:p w14:paraId="1C13E55C" w14:textId="1A86DF1E" w:rsidR="005D2815" w:rsidRPr="005F39D0" w:rsidRDefault="005D2815" w:rsidP="00DB2C17">
      <w:pPr>
        <w:rPr>
          <w:sz w:val="24"/>
          <w:szCs w:val="24"/>
        </w:rPr>
      </w:pPr>
      <w:r>
        <w:rPr>
          <w:sz w:val="24"/>
          <w:szCs w:val="24"/>
        </w:rPr>
        <w:t>- 2</w:t>
      </w:r>
      <w:r w:rsidR="00F35BD6">
        <w:rPr>
          <w:sz w:val="24"/>
          <w:szCs w:val="24"/>
        </w:rPr>
        <w:t xml:space="preserve"> </w:t>
      </w:r>
      <w:r>
        <w:rPr>
          <w:sz w:val="24"/>
          <w:szCs w:val="24"/>
        </w:rPr>
        <w:t>000,0 тыс.</w:t>
      </w:r>
      <w:r w:rsidR="00F35BD6">
        <w:rPr>
          <w:sz w:val="24"/>
          <w:szCs w:val="24"/>
        </w:rPr>
        <w:t xml:space="preserve"> </w:t>
      </w:r>
      <w:r>
        <w:rPr>
          <w:sz w:val="24"/>
          <w:szCs w:val="24"/>
        </w:rPr>
        <w:t>руб. – ремонт дорог товарищества (в т.ч. оголовков водосточных каналов вдоль дорог);</w:t>
      </w:r>
    </w:p>
    <w:p w14:paraId="46ECFF09" w14:textId="77777777" w:rsidR="00DB2C17" w:rsidRPr="005F39D0" w:rsidRDefault="00DB2C17" w:rsidP="00DB2C17">
      <w:pPr>
        <w:rPr>
          <w:sz w:val="24"/>
          <w:szCs w:val="24"/>
        </w:rPr>
      </w:pPr>
      <w:r w:rsidRPr="005F39D0">
        <w:rPr>
          <w:sz w:val="24"/>
          <w:szCs w:val="24"/>
        </w:rPr>
        <w:t xml:space="preserve">- </w:t>
      </w:r>
      <w:r>
        <w:rPr>
          <w:sz w:val="24"/>
          <w:szCs w:val="24"/>
        </w:rPr>
        <w:t>по факту</w:t>
      </w:r>
      <w:r w:rsidRPr="005F39D0">
        <w:rPr>
          <w:sz w:val="24"/>
          <w:szCs w:val="24"/>
        </w:rPr>
        <w:t xml:space="preserve"> – </w:t>
      </w:r>
      <w:r w:rsidRPr="00FB6F1C">
        <w:rPr>
          <w:sz w:val="24"/>
          <w:szCs w:val="24"/>
        </w:rPr>
        <w:t>расходы на устранение аварий</w:t>
      </w:r>
      <w:r>
        <w:rPr>
          <w:sz w:val="24"/>
          <w:szCs w:val="24"/>
        </w:rPr>
        <w:t>.</w:t>
      </w:r>
      <w:r w:rsidRPr="005F39D0">
        <w:rPr>
          <w:sz w:val="24"/>
          <w:szCs w:val="24"/>
        </w:rPr>
        <w:t xml:space="preserve"> </w:t>
      </w:r>
    </w:p>
    <w:p w14:paraId="0D00CA33" w14:textId="77777777" w:rsidR="00DB2C17" w:rsidRPr="005F39D0" w:rsidRDefault="00DB2C17" w:rsidP="00DB2C17">
      <w:pPr>
        <w:rPr>
          <w:sz w:val="24"/>
          <w:szCs w:val="24"/>
        </w:rPr>
      </w:pPr>
    </w:p>
    <w:p w14:paraId="7259B667" w14:textId="77777777" w:rsidR="00DB2C17" w:rsidRPr="00436022" w:rsidRDefault="00DB2C17" w:rsidP="00DB2C17">
      <w:pPr>
        <w:ind w:firstLine="708"/>
        <w:rPr>
          <w:b/>
          <w:bCs/>
          <w:sz w:val="24"/>
          <w:szCs w:val="24"/>
        </w:rPr>
      </w:pPr>
      <w:r w:rsidRPr="00436022">
        <w:rPr>
          <w:b/>
          <w:bCs/>
          <w:sz w:val="24"/>
          <w:szCs w:val="24"/>
        </w:rPr>
        <w:t xml:space="preserve">Правление Товарищества предлагает утвердить представленную смету. </w:t>
      </w:r>
    </w:p>
    <w:p w14:paraId="1C3BC36B" w14:textId="77777777" w:rsidR="00BE50C3" w:rsidRDefault="00BE50C3" w:rsidP="00DB2C17">
      <w:pPr>
        <w:ind w:firstLine="708"/>
        <w:jc w:val="both"/>
        <w:rPr>
          <w:sz w:val="24"/>
          <w:szCs w:val="24"/>
        </w:rPr>
      </w:pPr>
    </w:p>
    <w:p w14:paraId="67C85BB3" w14:textId="03EC7DD6" w:rsidR="00DB2C17" w:rsidRDefault="00DB3DA6" w:rsidP="00DB2C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д</w:t>
      </w:r>
      <w:r w:rsidR="00BE50C3">
        <w:rPr>
          <w:sz w:val="24"/>
          <w:szCs w:val="24"/>
        </w:rPr>
        <w:t>анн</w:t>
      </w:r>
      <w:r>
        <w:rPr>
          <w:sz w:val="24"/>
          <w:szCs w:val="24"/>
        </w:rPr>
        <w:t>ого</w:t>
      </w:r>
      <w:r w:rsidR="00DB2C17">
        <w:rPr>
          <w:sz w:val="24"/>
          <w:szCs w:val="24"/>
        </w:rPr>
        <w:t xml:space="preserve"> финансов</w:t>
      </w:r>
      <w:r>
        <w:rPr>
          <w:sz w:val="24"/>
          <w:szCs w:val="24"/>
        </w:rPr>
        <w:t>ого</w:t>
      </w:r>
      <w:r w:rsidR="00DB2C17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="00DB2C17">
        <w:rPr>
          <w:sz w:val="24"/>
          <w:szCs w:val="24"/>
        </w:rPr>
        <w:t xml:space="preserve"> на 202</w:t>
      </w:r>
      <w:r w:rsidR="00BE50C3">
        <w:rPr>
          <w:sz w:val="24"/>
          <w:szCs w:val="24"/>
        </w:rPr>
        <w:t>5</w:t>
      </w:r>
      <w:r w:rsidR="00DB2C17">
        <w:rPr>
          <w:sz w:val="24"/>
          <w:szCs w:val="24"/>
        </w:rPr>
        <w:t xml:space="preserve"> год с превышением доходов над расходами в сумме 2</w:t>
      </w:r>
      <w:r w:rsidR="00F35BD6">
        <w:rPr>
          <w:sz w:val="24"/>
          <w:szCs w:val="24"/>
        </w:rPr>
        <w:t xml:space="preserve"> </w:t>
      </w:r>
      <w:r w:rsidR="00BE50C3">
        <w:rPr>
          <w:sz w:val="24"/>
          <w:szCs w:val="24"/>
        </w:rPr>
        <w:t>897,3</w:t>
      </w:r>
      <w:r w:rsidR="00DB2C17">
        <w:rPr>
          <w:sz w:val="24"/>
          <w:szCs w:val="24"/>
        </w:rPr>
        <w:t xml:space="preserve"> тыс.</w:t>
      </w:r>
      <w:r w:rsidR="00F35BD6">
        <w:rPr>
          <w:sz w:val="24"/>
          <w:szCs w:val="24"/>
        </w:rPr>
        <w:t xml:space="preserve"> </w:t>
      </w:r>
      <w:r w:rsidR="00DB2C17">
        <w:rPr>
          <w:sz w:val="24"/>
          <w:szCs w:val="24"/>
        </w:rPr>
        <w:t>руб.</w:t>
      </w:r>
      <w:r w:rsidR="00F35BD6">
        <w:rPr>
          <w:sz w:val="24"/>
          <w:szCs w:val="24"/>
        </w:rPr>
        <w:t>, при условии своевременной оплаты членских взносов</w:t>
      </w:r>
      <w:r w:rsidR="00DB2C17">
        <w:rPr>
          <w:sz w:val="24"/>
          <w:szCs w:val="24"/>
        </w:rPr>
        <w:t xml:space="preserve">, правление товарищества планирует потратить эту разницу </w:t>
      </w:r>
      <w:r w:rsidR="00343B6C">
        <w:rPr>
          <w:sz w:val="24"/>
          <w:szCs w:val="24"/>
        </w:rPr>
        <w:t xml:space="preserve">вместе с сэкономленными средствами </w:t>
      </w:r>
      <w:r w:rsidR="00DB2C17">
        <w:rPr>
          <w:sz w:val="24"/>
          <w:szCs w:val="24"/>
        </w:rPr>
        <w:t xml:space="preserve">на </w:t>
      </w:r>
      <w:r w:rsidR="00343B6C">
        <w:rPr>
          <w:sz w:val="24"/>
          <w:szCs w:val="24"/>
        </w:rPr>
        <w:t>депозитных счетах на</w:t>
      </w:r>
      <w:r w:rsidR="00DB2C17">
        <w:rPr>
          <w:sz w:val="24"/>
          <w:szCs w:val="24"/>
        </w:rPr>
        <w:t xml:space="preserve"> дальнейшие работы по замене </w:t>
      </w:r>
      <w:r w:rsidR="00D97446">
        <w:rPr>
          <w:sz w:val="24"/>
          <w:szCs w:val="24"/>
        </w:rPr>
        <w:t>изношенных водопроводных труб</w:t>
      </w:r>
      <w:r w:rsidR="00AD7CE1">
        <w:rPr>
          <w:sz w:val="24"/>
          <w:szCs w:val="24"/>
        </w:rPr>
        <w:t>, ремонт дорог</w:t>
      </w:r>
      <w:r w:rsidR="00D97446">
        <w:rPr>
          <w:sz w:val="24"/>
          <w:szCs w:val="24"/>
        </w:rPr>
        <w:t xml:space="preserve"> и устранение аварийных и </w:t>
      </w:r>
      <w:r w:rsidR="00B41CBE">
        <w:rPr>
          <w:sz w:val="24"/>
          <w:szCs w:val="24"/>
        </w:rPr>
        <w:t xml:space="preserve">экстренных </w:t>
      </w:r>
      <w:r w:rsidR="00343B6C">
        <w:rPr>
          <w:sz w:val="24"/>
          <w:szCs w:val="24"/>
        </w:rPr>
        <w:t>ситуаций.</w:t>
      </w:r>
      <w:r w:rsidR="00DB2C17">
        <w:rPr>
          <w:sz w:val="24"/>
          <w:szCs w:val="24"/>
        </w:rPr>
        <w:t xml:space="preserve"> </w:t>
      </w:r>
      <w:r w:rsidR="006515B9">
        <w:rPr>
          <w:sz w:val="24"/>
          <w:szCs w:val="24"/>
        </w:rPr>
        <w:t>Значительное у</w:t>
      </w:r>
      <w:r w:rsidR="00CE0003">
        <w:rPr>
          <w:sz w:val="24"/>
          <w:szCs w:val="24"/>
        </w:rPr>
        <w:t xml:space="preserve">величение расходной части сметы связаны </w:t>
      </w:r>
      <w:r w:rsidR="004E6F9F">
        <w:rPr>
          <w:sz w:val="24"/>
          <w:szCs w:val="24"/>
        </w:rPr>
        <w:t>с возобновлением уплаты налога на Земли общего пользования (688,8 тыс.</w:t>
      </w:r>
      <w:r w:rsidR="00F35BD6">
        <w:rPr>
          <w:sz w:val="24"/>
          <w:szCs w:val="24"/>
        </w:rPr>
        <w:t xml:space="preserve"> </w:t>
      </w:r>
      <w:r w:rsidR="004E6F9F">
        <w:rPr>
          <w:sz w:val="24"/>
          <w:szCs w:val="24"/>
        </w:rPr>
        <w:t xml:space="preserve">руб.), на рост расходов </w:t>
      </w:r>
      <w:r w:rsidR="00C1732D">
        <w:rPr>
          <w:sz w:val="24"/>
          <w:szCs w:val="24"/>
        </w:rPr>
        <w:t>на системах водоснабжения и канализации (250,0 тыс.</w:t>
      </w:r>
      <w:r w:rsidR="00F35BD6">
        <w:rPr>
          <w:sz w:val="24"/>
          <w:szCs w:val="24"/>
        </w:rPr>
        <w:t xml:space="preserve"> </w:t>
      </w:r>
      <w:r w:rsidR="00C1732D">
        <w:rPr>
          <w:sz w:val="24"/>
          <w:szCs w:val="24"/>
        </w:rPr>
        <w:t>руб.). дорожного хозяйства (354,0 тыс.</w:t>
      </w:r>
      <w:r w:rsidR="00F35BD6">
        <w:rPr>
          <w:sz w:val="24"/>
          <w:szCs w:val="24"/>
        </w:rPr>
        <w:t xml:space="preserve"> </w:t>
      </w:r>
      <w:r w:rsidR="00C1732D">
        <w:rPr>
          <w:sz w:val="24"/>
          <w:szCs w:val="24"/>
        </w:rPr>
        <w:t xml:space="preserve">руб.) , </w:t>
      </w:r>
      <w:r w:rsidR="004E6F9F">
        <w:rPr>
          <w:sz w:val="24"/>
          <w:szCs w:val="24"/>
        </w:rPr>
        <w:t>на содержание энергетических сетей</w:t>
      </w:r>
      <w:r w:rsidR="00DC2D43">
        <w:rPr>
          <w:sz w:val="24"/>
          <w:szCs w:val="24"/>
        </w:rPr>
        <w:t xml:space="preserve"> (на</w:t>
      </w:r>
      <w:r w:rsidR="004E6F9F">
        <w:rPr>
          <w:sz w:val="24"/>
          <w:szCs w:val="24"/>
        </w:rPr>
        <w:t xml:space="preserve"> 1</w:t>
      </w:r>
      <w:r w:rsidR="00F35BD6">
        <w:rPr>
          <w:sz w:val="24"/>
          <w:szCs w:val="24"/>
        </w:rPr>
        <w:t xml:space="preserve"> </w:t>
      </w:r>
      <w:r w:rsidR="004E6F9F">
        <w:rPr>
          <w:sz w:val="24"/>
          <w:szCs w:val="24"/>
        </w:rPr>
        <w:t>160,0 тыс.</w:t>
      </w:r>
      <w:r w:rsidR="00F35BD6">
        <w:rPr>
          <w:sz w:val="24"/>
          <w:szCs w:val="24"/>
        </w:rPr>
        <w:t xml:space="preserve"> </w:t>
      </w:r>
      <w:r w:rsidR="004E6F9F">
        <w:rPr>
          <w:sz w:val="24"/>
          <w:szCs w:val="24"/>
        </w:rPr>
        <w:t>руб.</w:t>
      </w:r>
      <w:r w:rsidR="00DC2D43">
        <w:rPr>
          <w:sz w:val="24"/>
          <w:szCs w:val="24"/>
        </w:rPr>
        <w:t>)</w:t>
      </w:r>
      <w:r w:rsidR="002A353E">
        <w:rPr>
          <w:sz w:val="24"/>
          <w:szCs w:val="24"/>
        </w:rPr>
        <w:t xml:space="preserve">, в том числе капитального </w:t>
      </w:r>
      <w:r w:rsidR="004E6F9F">
        <w:rPr>
          <w:sz w:val="24"/>
          <w:szCs w:val="24"/>
        </w:rPr>
        <w:t>ремонта</w:t>
      </w:r>
      <w:r w:rsidR="00CB4F49">
        <w:rPr>
          <w:sz w:val="24"/>
          <w:szCs w:val="24"/>
        </w:rPr>
        <w:t xml:space="preserve"> </w:t>
      </w:r>
      <w:r w:rsidR="008A71ED">
        <w:rPr>
          <w:sz w:val="24"/>
          <w:szCs w:val="24"/>
        </w:rPr>
        <w:t xml:space="preserve">на </w:t>
      </w:r>
      <w:r w:rsidR="004E6F9F">
        <w:rPr>
          <w:sz w:val="24"/>
          <w:szCs w:val="24"/>
        </w:rPr>
        <w:t>крыш</w:t>
      </w:r>
      <w:r w:rsidR="008A71ED">
        <w:rPr>
          <w:sz w:val="24"/>
          <w:szCs w:val="24"/>
        </w:rPr>
        <w:t>ах</w:t>
      </w:r>
      <w:r w:rsidR="004E6F9F">
        <w:rPr>
          <w:sz w:val="24"/>
          <w:szCs w:val="24"/>
        </w:rPr>
        <w:t xml:space="preserve"> ТП-69092, ТП-6903 и ТП-690</w:t>
      </w:r>
      <w:r w:rsidR="008A71ED">
        <w:rPr>
          <w:sz w:val="24"/>
          <w:szCs w:val="24"/>
        </w:rPr>
        <w:t>4.</w:t>
      </w:r>
      <w:r w:rsidR="00CB4F49">
        <w:rPr>
          <w:sz w:val="24"/>
          <w:szCs w:val="24"/>
        </w:rPr>
        <w:t xml:space="preserve"> </w:t>
      </w:r>
      <w:r w:rsidR="00247C6B">
        <w:rPr>
          <w:sz w:val="24"/>
          <w:szCs w:val="24"/>
        </w:rPr>
        <w:t xml:space="preserve">Резкий рост тарифов на вывоз мусора </w:t>
      </w:r>
      <w:r w:rsidR="00DC2D43">
        <w:rPr>
          <w:sz w:val="24"/>
          <w:szCs w:val="24"/>
        </w:rPr>
        <w:t>вынуждае</w:t>
      </w:r>
      <w:r w:rsidR="00247C6B">
        <w:rPr>
          <w:sz w:val="24"/>
          <w:szCs w:val="24"/>
        </w:rPr>
        <w:t>т увелич</w:t>
      </w:r>
      <w:r w:rsidR="00DC2D43">
        <w:rPr>
          <w:sz w:val="24"/>
          <w:szCs w:val="24"/>
        </w:rPr>
        <w:t>ить план расходов</w:t>
      </w:r>
      <w:r w:rsidR="00247C6B">
        <w:rPr>
          <w:sz w:val="24"/>
          <w:szCs w:val="24"/>
        </w:rPr>
        <w:t xml:space="preserve"> по этой статье на 870,0 тыс.</w:t>
      </w:r>
      <w:r w:rsidR="00F35BD6">
        <w:rPr>
          <w:sz w:val="24"/>
          <w:szCs w:val="24"/>
        </w:rPr>
        <w:t xml:space="preserve"> </w:t>
      </w:r>
      <w:r w:rsidR="00247C6B">
        <w:rPr>
          <w:sz w:val="24"/>
          <w:szCs w:val="24"/>
        </w:rPr>
        <w:t>руб.</w:t>
      </w:r>
      <w:r>
        <w:rPr>
          <w:sz w:val="24"/>
          <w:szCs w:val="24"/>
        </w:rPr>
        <w:t xml:space="preserve"> Также в связи с индексацией зарплаты сотрудников </w:t>
      </w:r>
      <w:r w:rsidR="00E62D2C">
        <w:rPr>
          <w:sz w:val="24"/>
          <w:szCs w:val="24"/>
        </w:rPr>
        <w:t xml:space="preserve">на 7,8% </w:t>
      </w:r>
      <w:r>
        <w:rPr>
          <w:sz w:val="24"/>
          <w:szCs w:val="24"/>
        </w:rPr>
        <w:t xml:space="preserve"> рост фонда зарплаты на 2025 год увеличится на 833,8 тыс.</w:t>
      </w:r>
      <w:r w:rsidR="00F35BD6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F35BD6">
        <w:rPr>
          <w:sz w:val="24"/>
          <w:szCs w:val="24"/>
        </w:rPr>
        <w:t xml:space="preserve"> (633,8 тыс. руб. – ФОТ, 200 тыс. руб. услуги юриста и госпошлины).</w:t>
      </w:r>
    </w:p>
    <w:p w14:paraId="0A881B58" w14:textId="77777777" w:rsidR="00DB2C17" w:rsidRDefault="00DB2C17" w:rsidP="00DB2C17">
      <w:pPr>
        <w:ind w:firstLine="708"/>
        <w:jc w:val="both"/>
        <w:rPr>
          <w:b/>
          <w:bCs/>
          <w:sz w:val="24"/>
          <w:szCs w:val="24"/>
        </w:rPr>
      </w:pPr>
    </w:p>
    <w:p w14:paraId="214C1E86" w14:textId="6D9F3B5B" w:rsidR="005808DF" w:rsidRDefault="005808DF" w:rsidP="005808DF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C42E14">
        <w:rPr>
          <w:b/>
          <w:bCs/>
          <w:sz w:val="24"/>
          <w:szCs w:val="24"/>
        </w:rPr>
        <w:t>Финансово-экономическое обоснование размера единого членского взноса на 202</w:t>
      </w:r>
      <w:r w:rsidR="00AD7CE1">
        <w:rPr>
          <w:b/>
          <w:bCs/>
          <w:sz w:val="24"/>
          <w:szCs w:val="24"/>
        </w:rPr>
        <w:t>5</w:t>
      </w:r>
      <w:r w:rsidRPr="00C42E14">
        <w:rPr>
          <w:b/>
          <w:bCs/>
          <w:sz w:val="24"/>
          <w:szCs w:val="24"/>
        </w:rPr>
        <w:t xml:space="preserve"> год</w:t>
      </w:r>
    </w:p>
    <w:p w14:paraId="2652C2FA" w14:textId="77777777" w:rsidR="00C42E14" w:rsidRPr="00C42E14" w:rsidRDefault="00C42E14" w:rsidP="005808DF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183EE9D5" w14:textId="69543496" w:rsidR="00386F92" w:rsidRDefault="00386F92" w:rsidP="00AD7CE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В связи с переходом на новый порядок </w:t>
      </w:r>
      <w:r w:rsidR="006B03E6">
        <w:rPr>
          <w:sz w:val="24"/>
          <w:szCs w:val="24"/>
        </w:rPr>
        <w:t>расчета единого базового членского взноса пропорционально площади садового земельного участка, принадлежащего членам товарищества на праве собственности, удалось сохранить</w:t>
      </w:r>
      <w:r w:rsidR="00F35BD6" w:rsidRPr="00F35BD6">
        <w:rPr>
          <w:sz w:val="24"/>
          <w:szCs w:val="24"/>
        </w:rPr>
        <w:t xml:space="preserve"> </w:t>
      </w:r>
      <w:r w:rsidR="00F35BD6">
        <w:rPr>
          <w:sz w:val="24"/>
          <w:szCs w:val="24"/>
        </w:rPr>
        <w:t>и приумножить</w:t>
      </w:r>
      <w:r w:rsidR="006B03E6">
        <w:rPr>
          <w:sz w:val="24"/>
          <w:szCs w:val="24"/>
        </w:rPr>
        <w:t xml:space="preserve"> денежные средства н</w:t>
      </w:r>
      <w:r w:rsidR="00393979">
        <w:rPr>
          <w:sz w:val="24"/>
          <w:szCs w:val="24"/>
        </w:rPr>
        <w:t>а</w:t>
      </w:r>
      <w:r w:rsidR="006B03E6">
        <w:rPr>
          <w:sz w:val="24"/>
          <w:szCs w:val="24"/>
        </w:rPr>
        <w:t xml:space="preserve"> депозитных счетах товар</w:t>
      </w:r>
      <w:r w:rsidR="00F35BD6">
        <w:rPr>
          <w:sz w:val="24"/>
          <w:szCs w:val="24"/>
        </w:rPr>
        <w:t>ищества</w:t>
      </w:r>
      <w:r w:rsidR="006B03E6">
        <w:rPr>
          <w:sz w:val="24"/>
          <w:szCs w:val="24"/>
        </w:rPr>
        <w:t>.</w:t>
      </w:r>
    </w:p>
    <w:p w14:paraId="6C1E0863" w14:textId="5E725A6C" w:rsidR="00850A0B" w:rsidRDefault="00173599" w:rsidP="00850A0B">
      <w:pPr>
        <w:ind w:firstLine="708"/>
        <w:jc w:val="both"/>
        <w:rPr>
          <w:sz w:val="24"/>
          <w:szCs w:val="24"/>
        </w:rPr>
      </w:pPr>
      <w:r w:rsidRPr="005F39D0">
        <w:rPr>
          <w:sz w:val="24"/>
          <w:szCs w:val="24"/>
        </w:rPr>
        <w:t xml:space="preserve">По состоянию на </w:t>
      </w:r>
      <w:r w:rsidR="00970166">
        <w:rPr>
          <w:sz w:val="24"/>
          <w:szCs w:val="24"/>
        </w:rPr>
        <w:t>15</w:t>
      </w:r>
      <w:r w:rsidRPr="005F39D0">
        <w:rPr>
          <w:sz w:val="24"/>
          <w:szCs w:val="24"/>
        </w:rPr>
        <w:t>.0</w:t>
      </w:r>
      <w:r w:rsidR="00AD7CE1">
        <w:rPr>
          <w:sz w:val="24"/>
          <w:szCs w:val="24"/>
        </w:rPr>
        <w:t>9</w:t>
      </w:r>
      <w:r w:rsidRPr="005F39D0">
        <w:rPr>
          <w:sz w:val="24"/>
          <w:szCs w:val="24"/>
        </w:rPr>
        <w:t>.202</w:t>
      </w:r>
      <w:r w:rsidR="00AD7CE1">
        <w:rPr>
          <w:sz w:val="24"/>
          <w:szCs w:val="24"/>
        </w:rPr>
        <w:t>4</w:t>
      </w:r>
      <w:r w:rsidRPr="005F39D0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на депозитном </w:t>
      </w:r>
      <w:r w:rsidR="00AD7CE1">
        <w:rPr>
          <w:sz w:val="24"/>
          <w:szCs w:val="24"/>
        </w:rPr>
        <w:t xml:space="preserve">счете в отделении </w:t>
      </w:r>
      <w:r w:rsidR="00CE0003">
        <w:rPr>
          <w:sz w:val="24"/>
          <w:szCs w:val="24"/>
        </w:rPr>
        <w:t xml:space="preserve">банка ВТБ хранится </w:t>
      </w:r>
      <w:r w:rsidR="00F35BD6">
        <w:rPr>
          <w:sz w:val="24"/>
          <w:szCs w:val="24"/>
        </w:rPr>
        <w:t>8 00</w:t>
      </w:r>
      <w:r w:rsidR="006B03E6">
        <w:rPr>
          <w:sz w:val="24"/>
          <w:szCs w:val="24"/>
        </w:rPr>
        <w:t>0</w:t>
      </w:r>
      <w:r w:rsidR="00A60499">
        <w:rPr>
          <w:sz w:val="24"/>
          <w:szCs w:val="24"/>
        </w:rPr>
        <w:t>,0</w:t>
      </w:r>
      <w:r w:rsidR="006B03E6">
        <w:rPr>
          <w:sz w:val="24"/>
          <w:szCs w:val="24"/>
        </w:rPr>
        <w:t xml:space="preserve"> тыс.</w:t>
      </w:r>
      <w:r w:rsidR="00F35BD6">
        <w:rPr>
          <w:sz w:val="24"/>
          <w:szCs w:val="24"/>
        </w:rPr>
        <w:t xml:space="preserve"> </w:t>
      </w:r>
      <w:r w:rsidR="006B03E6">
        <w:rPr>
          <w:sz w:val="24"/>
          <w:szCs w:val="24"/>
        </w:rPr>
        <w:t xml:space="preserve">руб. </w:t>
      </w:r>
    </w:p>
    <w:p w14:paraId="1F2EAF06" w14:textId="77777777" w:rsidR="00393979" w:rsidRPr="00393979" w:rsidRDefault="00393979" w:rsidP="00393979">
      <w:pPr>
        <w:spacing w:after="0"/>
        <w:ind w:firstLine="709"/>
        <w:jc w:val="center"/>
        <w:rPr>
          <w:b/>
          <w:bCs/>
          <w:sz w:val="24"/>
          <w:szCs w:val="24"/>
          <w:u w:val="single"/>
        </w:rPr>
      </w:pPr>
    </w:p>
    <w:p w14:paraId="742916EE" w14:textId="485006C7" w:rsidR="00CB4F41" w:rsidRPr="00354EDD" w:rsidRDefault="00F97956" w:rsidP="00CB4F41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="00CB4F41" w:rsidRPr="00354EDD">
        <w:rPr>
          <w:bCs/>
          <w:sz w:val="24"/>
          <w:szCs w:val="24"/>
        </w:rPr>
        <w:t xml:space="preserve">а основании ст.14 </w:t>
      </w:r>
      <w:r w:rsidR="00E44D3F">
        <w:rPr>
          <w:bCs/>
          <w:sz w:val="24"/>
          <w:szCs w:val="24"/>
        </w:rPr>
        <w:t xml:space="preserve">Федерального закона «О ведении гражданами садоводства и огородничества для собственных нужд» от 29.07.2017 № </w:t>
      </w:r>
      <w:r w:rsidR="00CB4F41" w:rsidRPr="00354EDD">
        <w:rPr>
          <w:bCs/>
          <w:sz w:val="24"/>
          <w:szCs w:val="24"/>
        </w:rPr>
        <w:t xml:space="preserve">217-ФЗ </w:t>
      </w:r>
      <w:r>
        <w:rPr>
          <w:bCs/>
          <w:sz w:val="24"/>
          <w:szCs w:val="24"/>
        </w:rPr>
        <w:t>п</w:t>
      </w:r>
      <w:r w:rsidR="00CB4F41" w:rsidRPr="00354EDD">
        <w:rPr>
          <w:bCs/>
          <w:sz w:val="24"/>
          <w:szCs w:val="24"/>
        </w:rPr>
        <w:t xml:space="preserve">равление СНТ </w:t>
      </w:r>
      <w:r w:rsidR="00CB4F41" w:rsidRPr="00354EDD">
        <w:rPr>
          <w:bCs/>
          <w:sz w:val="24"/>
          <w:szCs w:val="24"/>
        </w:rPr>
        <w:lastRenderedPageBreak/>
        <w:t xml:space="preserve">предлагает </w:t>
      </w:r>
      <w:r>
        <w:rPr>
          <w:bCs/>
          <w:sz w:val="24"/>
          <w:szCs w:val="24"/>
        </w:rPr>
        <w:t>сохранить</w:t>
      </w:r>
      <w:r w:rsidR="00CB4F41" w:rsidRPr="00830711">
        <w:rPr>
          <w:b/>
          <w:bCs/>
          <w:sz w:val="24"/>
          <w:szCs w:val="24"/>
        </w:rPr>
        <w:t xml:space="preserve"> </w:t>
      </w:r>
      <w:r w:rsidR="00CB4F41" w:rsidRPr="00F35BD6">
        <w:rPr>
          <w:sz w:val="24"/>
          <w:szCs w:val="24"/>
        </w:rPr>
        <w:t>систем</w:t>
      </w:r>
      <w:r w:rsidRPr="00F35BD6">
        <w:rPr>
          <w:sz w:val="24"/>
          <w:szCs w:val="24"/>
        </w:rPr>
        <w:t>у</w:t>
      </w:r>
      <w:r w:rsidR="00CB4F41" w:rsidRPr="00F35BD6">
        <w:rPr>
          <w:sz w:val="24"/>
          <w:szCs w:val="24"/>
        </w:rPr>
        <w:t xml:space="preserve"> расчета </w:t>
      </w:r>
      <w:r w:rsidR="009C0500" w:rsidRPr="00F35BD6">
        <w:rPr>
          <w:sz w:val="24"/>
          <w:szCs w:val="24"/>
        </w:rPr>
        <w:t xml:space="preserve">единого </w:t>
      </w:r>
      <w:r w:rsidR="00CB4F41" w:rsidRPr="00F35BD6">
        <w:rPr>
          <w:sz w:val="24"/>
          <w:szCs w:val="24"/>
        </w:rPr>
        <w:t>базового членского взноса пропорционально площади садового земельного участка (участков), принадлежащих членам товарищества и дачевладельцам на праве собственности.</w:t>
      </w:r>
      <w:r w:rsidR="00CB4F41" w:rsidRPr="00830711">
        <w:rPr>
          <w:b/>
          <w:bCs/>
          <w:sz w:val="24"/>
          <w:szCs w:val="24"/>
        </w:rPr>
        <w:t xml:space="preserve"> </w:t>
      </w:r>
      <w:r w:rsidR="00CB4F41" w:rsidRPr="00354EDD">
        <w:rPr>
          <w:bCs/>
          <w:sz w:val="24"/>
          <w:szCs w:val="24"/>
        </w:rPr>
        <w:t>Такой подход к расчету членских взносов</w:t>
      </w:r>
      <w:r w:rsidR="00354EDD">
        <w:rPr>
          <w:bCs/>
          <w:sz w:val="24"/>
          <w:szCs w:val="24"/>
        </w:rPr>
        <w:t xml:space="preserve"> </w:t>
      </w:r>
      <w:r w:rsidR="00CE0003">
        <w:rPr>
          <w:bCs/>
          <w:sz w:val="24"/>
          <w:szCs w:val="24"/>
        </w:rPr>
        <w:t>является</w:t>
      </w:r>
      <w:r w:rsidR="00354EDD">
        <w:rPr>
          <w:bCs/>
          <w:sz w:val="24"/>
          <w:szCs w:val="24"/>
        </w:rPr>
        <w:t xml:space="preserve"> прозрачны</w:t>
      </w:r>
      <w:r w:rsidR="00CE0003">
        <w:rPr>
          <w:bCs/>
          <w:sz w:val="24"/>
          <w:szCs w:val="24"/>
        </w:rPr>
        <w:t>м</w:t>
      </w:r>
      <w:r w:rsidR="00F35B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себя </w:t>
      </w:r>
      <w:r w:rsidR="00354EDD">
        <w:rPr>
          <w:bCs/>
          <w:sz w:val="24"/>
          <w:szCs w:val="24"/>
        </w:rPr>
        <w:t>оправда</w:t>
      </w:r>
      <w:r>
        <w:rPr>
          <w:bCs/>
          <w:sz w:val="24"/>
          <w:szCs w:val="24"/>
        </w:rPr>
        <w:t>л.</w:t>
      </w:r>
    </w:p>
    <w:p w14:paraId="4E1D7F2E" w14:textId="5BEED5F4" w:rsidR="003B0CD8" w:rsidRPr="005C55B3" w:rsidRDefault="003C41A1" w:rsidP="005C55B3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4F41" w:rsidRPr="005C55B3">
        <w:rPr>
          <w:sz w:val="24"/>
          <w:szCs w:val="24"/>
        </w:rPr>
        <w:t>Для расчета</w:t>
      </w:r>
      <w:r w:rsidR="009C0500">
        <w:rPr>
          <w:sz w:val="24"/>
          <w:szCs w:val="24"/>
        </w:rPr>
        <w:t xml:space="preserve"> </w:t>
      </w:r>
      <w:r w:rsidR="00E631C8">
        <w:rPr>
          <w:sz w:val="24"/>
          <w:szCs w:val="24"/>
        </w:rPr>
        <w:t>п</w:t>
      </w:r>
      <w:r w:rsidR="00CB4F41" w:rsidRPr="005C55B3">
        <w:rPr>
          <w:sz w:val="24"/>
          <w:szCs w:val="24"/>
        </w:rPr>
        <w:t xml:space="preserve">редлагается </w:t>
      </w:r>
      <w:r w:rsidR="00715DC4" w:rsidRPr="005C55B3">
        <w:rPr>
          <w:sz w:val="24"/>
          <w:szCs w:val="24"/>
        </w:rPr>
        <w:t xml:space="preserve">в </w:t>
      </w:r>
      <w:r w:rsidR="00CB4F41" w:rsidRPr="005C55B3">
        <w:rPr>
          <w:sz w:val="24"/>
          <w:szCs w:val="24"/>
        </w:rPr>
        <w:t xml:space="preserve">качестве основы взять размер расходов, запланированных в приходно-расходной смете. в сумме </w:t>
      </w:r>
      <w:r w:rsidR="00C42E14">
        <w:rPr>
          <w:sz w:val="24"/>
          <w:szCs w:val="24"/>
        </w:rPr>
        <w:t>2</w:t>
      </w:r>
      <w:r w:rsidR="00165153">
        <w:rPr>
          <w:sz w:val="24"/>
          <w:szCs w:val="24"/>
        </w:rPr>
        <w:t xml:space="preserve">7424,1 </w:t>
      </w:r>
      <w:r w:rsidR="008E249F">
        <w:rPr>
          <w:sz w:val="24"/>
          <w:szCs w:val="24"/>
        </w:rPr>
        <w:t>тыс.</w:t>
      </w:r>
      <w:r w:rsidR="00824F22">
        <w:rPr>
          <w:sz w:val="24"/>
          <w:szCs w:val="24"/>
        </w:rPr>
        <w:t xml:space="preserve"> </w:t>
      </w:r>
      <w:r w:rsidR="00CB4F41" w:rsidRPr="005C55B3">
        <w:rPr>
          <w:sz w:val="24"/>
          <w:szCs w:val="24"/>
        </w:rPr>
        <w:t xml:space="preserve">руб. </w:t>
      </w:r>
      <w:r w:rsidR="00354EDD">
        <w:rPr>
          <w:sz w:val="24"/>
          <w:szCs w:val="24"/>
        </w:rPr>
        <w:t xml:space="preserve">и данные о суммарной площади дачевладений, представленные Вами и полученными из Росреестра (715031 </w:t>
      </w:r>
      <w:bookmarkStart w:id="0" w:name="_Hlk177824374"/>
      <w:r w:rsidR="00354EDD">
        <w:rPr>
          <w:sz w:val="24"/>
          <w:szCs w:val="24"/>
        </w:rPr>
        <w:t>кв.м</w:t>
      </w:r>
      <w:bookmarkEnd w:id="0"/>
      <w:r w:rsidR="00354EDD">
        <w:rPr>
          <w:sz w:val="24"/>
          <w:szCs w:val="24"/>
        </w:rPr>
        <w:t>).</w:t>
      </w:r>
    </w:p>
    <w:p w14:paraId="5CA4F63B" w14:textId="77777777" w:rsidR="00CB4F41" w:rsidRDefault="00CB4F41" w:rsidP="00173599">
      <w:pPr>
        <w:pStyle w:val="a3"/>
        <w:tabs>
          <w:tab w:val="left" w:pos="720"/>
        </w:tabs>
        <w:ind w:left="0"/>
        <w:jc w:val="both"/>
        <w:rPr>
          <w:sz w:val="24"/>
          <w:szCs w:val="24"/>
        </w:rPr>
      </w:pPr>
    </w:p>
    <w:p w14:paraId="3F870C33" w14:textId="5C875BEE" w:rsidR="00CB4F41" w:rsidRPr="00354EDD" w:rsidRDefault="00354EDD" w:rsidP="00072B02">
      <w:pPr>
        <w:pStyle w:val="a3"/>
        <w:tabs>
          <w:tab w:val="left" w:pos="720"/>
        </w:tabs>
        <w:ind w:left="709"/>
        <w:jc w:val="both"/>
        <w:rPr>
          <w:b/>
          <w:bCs/>
          <w:sz w:val="24"/>
          <w:szCs w:val="24"/>
          <w:u w:val="single"/>
        </w:rPr>
      </w:pPr>
      <w:bookmarkStart w:id="1" w:name="_Hlk112877784"/>
      <w:r w:rsidRPr="00354EDD">
        <w:rPr>
          <w:b/>
          <w:sz w:val="24"/>
          <w:szCs w:val="24"/>
        </w:rPr>
        <w:t>2</w:t>
      </w:r>
      <w:r w:rsidR="00165153">
        <w:rPr>
          <w:b/>
          <w:sz w:val="24"/>
          <w:szCs w:val="24"/>
        </w:rPr>
        <w:t>7</w:t>
      </w:r>
      <w:r w:rsidR="00F35BD6">
        <w:rPr>
          <w:b/>
          <w:sz w:val="24"/>
          <w:szCs w:val="24"/>
        </w:rPr>
        <w:t> </w:t>
      </w:r>
      <w:r w:rsidR="00165153">
        <w:rPr>
          <w:b/>
          <w:sz w:val="24"/>
          <w:szCs w:val="24"/>
        </w:rPr>
        <w:t>424</w:t>
      </w:r>
      <w:r w:rsidR="00F35BD6">
        <w:rPr>
          <w:b/>
          <w:sz w:val="24"/>
          <w:szCs w:val="24"/>
        </w:rPr>
        <w:t>,1 тыс.</w:t>
      </w:r>
      <w:r w:rsidR="00205D7A">
        <w:rPr>
          <w:b/>
          <w:sz w:val="24"/>
          <w:szCs w:val="24"/>
        </w:rPr>
        <w:t xml:space="preserve"> </w:t>
      </w:r>
      <w:r w:rsidR="00F35BD6">
        <w:rPr>
          <w:b/>
          <w:sz w:val="24"/>
          <w:szCs w:val="24"/>
        </w:rPr>
        <w:t>руб.</w:t>
      </w:r>
      <w:r w:rsidR="00205D7A">
        <w:rPr>
          <w:b/>
          <w:sz w:val="24"/>
          <w:szCs w:val="24"/>
        </w:rPr>
        <w:t xml:space="preserve"> </w:t>
      </w:r>
      <w:r w:rsidR="00186B4C" w:rsidRPr="00354EDD">
        <w:rPr>
          <w:b/>
          <w:sz w:val="24"/>
          <w:szCs w:val="24"/>
        </w:rPr>
        <w:t>:</w:t>
      </w:r>
      <w:r w:rsidRPr="00354EDD">
        <w:rPr>
          <w:b/>
          <w:sz w:val="24"/>
          <w:szCs w:val="24"/>
        </w:rPr>
        <w:t xml:space="preserve"> </w:t>
      </w:r>
      <w:r w:rsidR="00186B4C" w:rsidRPr="00354EDD">
        <w:rPr>
          <w:b/>
          <w:sz w:val="24"/>
          <w:szCs w:val="24"/>
        </w:rPr>
        <w:t>715</w:t>
      </w:r>
      <w:r w:rsidR="00205D7A">
        <w:rPr>
          <w:b/>
          <w:sz w:val="24"/>
          <w:szCs w:val="24"/>
        </w:rPr>
        <w:t xml:space="preserve"> </w:t>
      </w:r>
      <w:r w:rsidR="00830711" w:rsidRPr="00354EDD">
        <w:rPr>
          <w:b/>
          <w:sz w:val="24"/>
          <w:szCs w:val="24"/>
        </w:rPr>
        <w:t>0</w:t>
      </w:r>
      <w:r w:rsidR="00186B4C" w:rsidRPr="00354EDD">
        <w:rPr>
          <w:b/>
          <w:sz w:val="24"/>
          <w:szCs w:val="24"/>
        </w:rPr>
        <w:t>31</w:t>
      </w:r>
      <w:r w:rsidR="00205D7A" w:rsidRPr="00205D7A">
        <w:rPr>
          <w:sz w:val="24"/>
          <w:szCs w:val="24"/>
        </w:rPr>
        <w:t xml:space="preserve"> </w:t>
      </w:r>
      <w:r w:rsidR="00205D7A" w:rsidRPr="00205D7A">
        <w:rPr>
          <w:b/>
          <w:bCs/>
          <w:sz w:val="24"/>
          <w:szCs w:val="24"/>
        </w:rPr>
        <w:t>кв.м</w:t>
      </w:r>
      <w:r w:rsidRPr="00354EDD">
        <w:rPr>
          <w:b/>
          <w:sz w:val="24"/>
          <w:szCs w:val="24"/>
        </w:rPr>
        <w:t xml:space="preserve"> </w:t>
      </w:r>
      <w:r w:rsidR="00CB4F41" w:rsidRPr="00354EDD">
        <w:rPr>
          <w:b/>
          <w:sz w:val="24"/>
          <w:szCs w:val="24"/>
        </w:rPr>
        <w:t>=</w:t>
      </w:r>
      <w:r w:rsidRPr="00354EDD">
        <w:rPr>
          <w:b/>
          <w:sz w:val="24"/>
          <w:szCs w:val="24"/>
        </w:rPr>
        <w:t xml:space="preserve"> </w:t>
      </w:r>
      <w:r w:rsidR="00186B4C" w:rsidRPr="00354EDD">
        <w:rPr>
          <w:b/>
          <w:sz w:val="24"/>
          <w:szCs w:val="24"/>
          <w:u w:val="single"/>
        </w:rPr>
        <w:t>3</w:t>
      </w:r>
      <w:r w:rsidR="00DB44A5">
        <w:rPr>
          <w:b/>
          <w:sz w:val="24"/>
          <w:szCs w:val="24"/>
          <w:u w:val="single"/>
        </w:rPr>
        <w:t>8,35</w:t>
      </w:r>
      <w:r w:rsidRPr="00354EDD">
        <w:rPr>
          <w:b/>
          <w:sz w:val="24"/>
          <w:szCs w:val="24"/>
          <w:u w:val="single"/>
        </w:rPr>
        <w:t xml:space="preserve"> руб. за </w:t>
      </w:r>
      <w:r w:rsidR="008E249F" w:rsidRPr="00354EDD">
        <w:rPr>
          <w:b/>
          <w:sz w:val="24"/>
          <w:szCs w:val="24"/>
          <w:u w:val="single"/>
        </w:rPr>
        <w:t>м</w:t>
      </w:r>
      <w:bookmarkEnd w:id="1"/>
      <w:r w:rsidR="00186B4C" w:rsidRPr="00354EDD">
        <w:rPr>
          <w:b/>
          <w:sz w:val="24"/>
          <w:szCs w:val="24"/>
          <w:u w:val="single"/>
          <w:vertAlign w:val="superscript"/>
        </w:rPr>
        <w:t>2</w:t>
      </w:r>
      <w:r w:rsidRPr="00354EDD">
        <w:rPr>
          <w:b/>
          <w:sz w:val="24"/>
          <w:szCs w:val="24"/>
        </w:rPr>
        <w:t xml:space="preserve"> </w:t>
      </w:r>
    </w:p>
    <w:p w14:paraId="3AEBE768" w14:textId="090E0741" w:rsidR="00CB4F41" w:rsidRDefault="00F66A21" w:rsidP="00B16AB1">
      <w:pPr>
        <w:pStyle w:val="a3"/>
        <w:tabs>
          <w:tab w:val="left" w:pos="72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стоимость квадратного метра уже заложены расходы на водоотведение, оплату общественного энергопотребления и</w:t>
      </w:r>
      <w:r w:rsidR="00C42E14">
        <w:rPr>
          <w:sz w:val="24"/>
          <w:szCs w:val="24"/>
        </w:rPr>
        <w:t xml:space="preserve"> </w:t>
      </w:r>
      <w:r w:rsidR="00665AE9">
        <w:rPr>
          <w:sz w:val="24"/>
          <w:szCs w:val="24"/>
        </w:rPr>
        <w:t>взно</w:t>
      </w:r>
      <w:r>
        <w:rPr>
          <w:sz w:val="24"/>
          <w:szCs w:val="24"/>
        </w:rPr>
        <w:t>с за земли общего пользования.</w:t>
      </w:r>
    </w:p>
    <w:p w14:paraId="07194352" w14:textId="77777777" w:rsidR="00F66A21" w:rsidRDefault="00F66A21" w:rsidP="00B16AB1">
      <w:pPr>
        <w:pStyle w:val="a3"/>
        <w:tabs>
          <w:tab w:val="left" w:pos="720"/>
        </w:tabs>
        <w:ind w:left="0"/>
        <w:jc w:val="both"/>
        <w:rPr>
          <w:sz w:val="24"/>
          <w:szCs w:val="24"/>
        </w:rPr>
      </w:pPr>
    </w:p>
    <w:p w14:paraId="6F385FA7" w14:textId="266C51A8" w:rsidR="00CB4F41" w:rsidRDefault="005B4D24" w:rsidP="00186B4C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Чтобы установить размер членского взноса для каждого отдельного дачевладельца, надо</w:t>
      </w:r>
      <w:r w:rsidR="00CB4F41">
        <w:rPr>
          <w:sz w:val="24"/>
          <w:szCs w:val="24"/>
        </w:rPr>
        <w:t xml:space="preserve"> умнож</w:t>
      </w:r>
      <w:r>
        <w:rPr>
          <w:sz w:val="24"/>
          <w:szCs w:val="24"/>
        </w:rPr>
        <w:t>ить</w:t>
      </w:r>
      <w:r w:rsidR="00CB4F41">
        <w:rPr>
          <w:sz w:val="24"/>
          <w:szCs w:val="24"/>
        </w:rPr>
        <w:t xml:space="preserve"> данн</w:t>
      </w:r>
      <w:r>
        <w:rPr>
          <w:sz w:val="24"/>
          <w:szCs w:val="24"/>
        </w:rPr>
        <w:t>ую</w:t>
      </w:r>
      <w:r w:rsidR="00CB4F41">
        <w:rPr>
          <w:sz w:val="24"/>
          <w:szCs w:val="24"/>
        </w:rPr>
        <w:t xml:space="preserve"> величин</w:t>
      </w:r>
      <w:r>
        <w:rPr>
          <w:sz w:val="24"/>
          <w:szCs w:val="24"/>
        </w:rPr>
        <w:t xml:space="preserve">у единого базового размера членского взноса </w:t>
      </w:r>
      <w:r w:rsidRPr="005B4D24">
        <w:rPr>
          <w:b/>
          <w:bCs/>
          <w:sz w:val="24"/>
          <w:szCs w:val="24"/>
          <w:u w:val="single"/>
        </w:rPr>
        <w:t>38,35 руб</w:t>
      </w:r>
      <w:r w:rsidRPr="005B4D24">
        <w:rPr>
          <w:b/>
          <w:bCs/>
          <w:sz w:val="24"/>
          <w:szCs w:val="24"/>
        </w:rPr>
        <w:t>.</w:t>
      </w:r>
      <w:r w:rsidR="00CB4F41">
        <w:rPr>
          <w:sz w:val="24"/>
          <w:szCs w:val="24"/>
        </w:rPr>
        <w:t xml:space="preserve"> на </w:t>
      </w:r>
      <w:r w:rsidR="003C41A1">
        <w:rPr>
          <w:sz w:val="24"/>
          <w:szCs w:val="24"/>
        </w:rPr>
        <w:t>общую площадь земельного</w:t>
      </w:r>
      <w:r w:rsidR="00F66A21">
        <w:rPr>
          <w:sz w:val="24"/>
          <w:szCs w:val="24"/>
        </w:rPr>
        <w:t>/</w:t>
      </w:r>
      <w:r w:rsidR="003C41A1">
        <w:rPr>
          <w:sz w:val="24"/>
          <w:szCs w:val="24"/>
        </w:rPr>
        <w:t>ых участка</w:t>
      </w:r>
      <w:r w:rsidR="00F66A21">
        <w:rPr>
          <w:sz w:val="24"/>
          <w:szCs w:val="24"/>
        </w:rPr>
        <w:t>/</w:t>
      </w:r>
      <w:r w:rsidR="003C41A1">
        <w:rPr>
          <w:sz w:val="24"/>
          <w:szCs w:val="24"/>
        </w:rPr>
        <w:t>ов</w:t>
      </w:r>
      <w:r w:rsidR="00CB4F41">
        <w:rPr>
          <w:sz w:val="24"/>
          <w:szCs w:val="24"/>
        </w:rPr>
        <w:t>, находяще</w:t>
      </w:r>
      <w:r w:rsidR="00F66A21">
        <w:rPr>
          <w:sz w:val="24"/>
          <w:szCs w:val="24"/>
        </w:rPr>
        <w:t>гося/ихся</w:t>
      </w:r>
      <w:r w:rsidR="00CB4F41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его </w:t>
      </w:r>
      <w:r w:rsidR="00CB4F41">
        <w:rPr>
          <w:sz w:val="24"/>
          <w:szCs w:val="24"/>
        </w:rPr>
        <w:t>собственности</w:t>
      </w:r>
      <w:r>
        <w:rPr>
          <w:sz w:val="24"/>
          <w:szCs w:val="24"/>
        </w:rPr>
        <w:t>,</w:t>
      </w:r>
      <w:r w:rsidR="00CB4F41">
        <w:rPr>
          <w:sz w:val="24"/>
          <w:szCs w:val="24"/>
        </w:rPr>
        <w:t xml:space="preserve"> </w:t>
      </w:r>
    </w:p>
    <w:p w14:paraId="60BA72B7" w14:textId="77777777" w:rsidR="00D75B73" w:rsidRPr="00186B4C" w:rsidRDefault="00CB4F41" w:rsidP="00186B4C">
      <w:pPr>
        <w:tabs>
          <w:tab w:val="left" w:pos="720"/>
        </w:tabs>
        <w:jc w:val="both"/>
        <w:rPr>
          <w:sz w:val="24"/>
          <w:szCs w:val="24"/>
        </w:rPr>
      </w:pPr>
      <w:r w:rsidRPr="00186B4C">
        <w:rPr>
          <w:sz w:val="24"/>
          <w:szCs w:val="24"/>
        </w:rPr>
        <w:t xml:space="preserve">Например, </w:t>
      </w:r>
      <w:r w:rsidR="00D75B73" w:rsidRPr="00186B4C">
        <w:rPr>
          <w:sz w:val="24"/>
          <w:szCs w:val="24"/>
        </w:rPr>
        <w:t>устанавливаем размер членского взноса для участка площадью 2</w:t>
      </w:r>
      <w:r w:rsidR="00186B4C" w:rsidRPr="00186B4C">
        <w:rPr>
          <w:sz w:val="24"/>
          <w:szCs w:val="24"/>
        </w:rPr>
        <w:t xml:space="preserve"> 000 м</w:t>
      </w:r>
      <w:r w:rsidR="00186B4C" w:rsidRPr="00186B4C">
        <w:rPr>
          <w:sz w:val="24"/>
          <w:szCs w:val="24"/>
          <w:vertAlign w:val="superscript"/>
        </w:rPr>
        <w:t>2</w:t>
      </w:r>
      <w:r w:rsidR="00D75B73" w:rsidRPr="00186B4C">
        <w:rPr>
          <w:sz w:val="24"/>
          <w:szCs w:val="24"/>
        </w:rPr>
        <w:t xml:space="preserve"> (или 20 соток):</w:t>
      </w:r>
    </w:p>
    <w:p w14:paraId="6BCFC9CB" w14:textId="59FB6075" w:rsidR="00CB4F41" w:rsidRDefault="00186B4C" w:rsidP="00B16AB1">
      <w:pPr>
        <w:pStyle w:val="a3"/>
        <w:tabs>
          <w:tab w:val="left" w:pos="72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E0876">
        <w:rPr>
          <w:sz w:val="24"/>
          <w:szCs w:val="24"/>
        </w:rPr>
        <w:t>8,35</w:t>
      </w:r>
      <w:r w:rsidR="00CB4F41">
        <w:rPr>
          <w:sz w:val="24"/>
          <w:szCs w:val="24"/>
        </w:rPr>
        <w:t xml:space="preserve"> руб. х 2</w:t>
      </w:r>
      <w:r>
        <w:rPr>
          <w:sz w:val="24"/>
          <w:szCs w:val="24"/>
        </w:rPr>
        <w:t> </w:t>
      </w:r>
      <w:r w:rsidR="00CB4F41">
        <w:rPr>
          <w:sz w:val="24"/>
          <w:szCs w:val="24"/>
        </w:rPr>
        <w:t>0</w:t>
      </w:r>
      <w:r w:rsidR="00D75B73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="00CB4F41">
        <w:rPr>
          <w:sz w:val="24"/>
          <w:szCs w:val="24"/>
        </w:rPr>
        <w:t>=</w:t>
      </w:r>
      <w:r w:rsidR="00F66A21">
        <w:rPr>
          <w:sz w:val="24"/>
          <w:szCs w:val="24"/>
        </w:rPr>
        <w:t xml:space="preserve"> </w:t>
      </w:r>
      <w:r w:rsidR="004E0876">
        <w:rPr>
          <w:sz w:val="24"/>
          <w:szCs w:val="24"/>
        </w:rPr>
        <w:t>7670</w:t>
      </w:r>
      <w:r w:rsidR="00F66A21">
        <w:rPr>
          <w:sz w:val="24"/>
          <w:szCs w:val="24"/>
        </w:rPr>
        <w:t xml:space="preserve">0 руб. в год : 12 = </w:t>
      </w:r>
      <w:r w:rsidR="004E0876">
        <w:rPr>
          <w:sz w:val="24"/>
          <w:szCs w:val="24"/>
        </w:rPr>
        <w:t>6391,7</w:t>
      </w:r>
      <w:r w:rsidR="00CB4F41">
        <w:rPr>
          <w:sz w:val="24"/>
          <w:szCs w:val="24"/>
        </w:rPr>
        <w:t xml:space="preserve"> руб. в месяц.</w:t>
      </w:r>
    </w:p>
    <w:p w14:paraId="1D7D5F7E" w14:textId="77777777" w:rsidR="00204290" w:rsidRDefault="00204290" w:rsidP="00B16AB1">
      <w:pPr>
        <w:pStyle w:val="a3"/>
        <w:tabs>
          <w:tab w:val="left" w:pos="720"/>
        </w:tabs>
        <w:ind w:left="709"/>
        <w:jc w:val="both"/>
        <w:rPr>
          <w:sz w:val="24"/>
          <w:szCs w:val="24"/>
        </w:rPr>
      </w:pPr>
    </w:p>
    <w:p w14:paraId="6DC52A3B" w14:textId="2447BCA3" w:rsidR="00F66A21" w:rsidRDefault="008C7090" w:rsidP="00B16AB1">
      <w:pPr>
        <w:pStyle w:val="a3"/>
        <w:tabs>
          <w:tab w:val="left" w:pos="720"/>
        </w:tabs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о</w:t>
      </w:r>
      <w:r w:rsidR="003A4F68">
        <w:rPr>
          <w:bCs/>
          <w:sz w:val="24"/>
          <w:szCs w:val="24"/>
        </w:rPr>
        <w:t>бщ</w:t>
      </w:r>
      <w:r w:rsidR="004E0876">
        <w:rPr>
          <w:bCs/>
          <w:sz w:val="24"/>
          <w:szCs w:val="24"/>
        </w:rPr>
        <w:t>е</w:t>
      </w:r>
      <w:r w:rsidR="003A4F68">
        <w:rPr>
          <w:bCs/>
          <w:sz w:val="24"/>
          <w:szCs w:val="24"/>
        </w:rPr>
        <w:t>м собрани</w:t>
      </w:r>
      <w:r w:rsidR="004E0876">
        <w:rPr>
          <w:bCs/>
          <w:sz w:val="24"/>
          <w:szCs w:val="24"/>
        </w:rPr>
        <w:t>и</w:t>
      </w:r>
      <w:r w:rsidR="003A4F68">
        <w:rPr>
          <w:bCs/>
          <w:sz w:val="24"/>
          <w:szCs w:val="24"/>
        </w:rPr>
        <w:t xml:space="preserve"> товарищества, состоявшемся</w:t>
      </w:r>
      <w:r>
        <w:rPr>
          <w:bCs/>
          <w:sz w:val="24"/>
          <w:szCs w:val="24"/>
        </w:rPr>
        <w:t xml:space="preserve"> 25 октября 2022 г., были приняты поправки к Уставу</w:t>
      </w:r>
      <w:r w:rsidR="00F66A21" w:rsidRPr="00F66A21">
        <w:rPr>
          <w:bCs/>
          <w:sz w:val="24"/>
          <w:szCs w:val="24"/>
        </w:rPr>
        <w:t>:</w:t>
      </w:r>
      <w:r w:rsidR="00204290" w:rsidRPr="00F66A21">
        <w:rPr>
          <w:bCs/>
          <w:sz w:val="24"/>
          <w:szCs w:val="24"/>
        </w:rPr>
        <w:t xml:space="preserve"> </w:t>
      </w:r>
    </w:p>
    <w:p w14:paraId="0A49A542" w14:textId="56B1A364" w:rsidR="00F66A21" w:rsidRDefault="002A6618" w:rsidP="00F66A21">
      <w:pPr>
        <w:pStyle w:val="a3"/>
        <w:ind w:left="0"/>
        <w:jc w:val="both"/>
        <w:rPr>
          <w:bCs/>
          <w:sz w:val="24"/>
          <w:szCs w:val="24"/>
        </w:rPr>
      </w:pPr>
      <w:r w:rsidRPr="00F66A21">
        <w:rPr>
          <w:bCs/>
          <w:sz w:val="24"/>
          <w:szCs w:val="24"/>
        </w:rPr>
        <w:t xml:space="preserve"> </w:t>
      </w:r>
      <w:r w:rsidR="00F66A21">
        <w:rPr>
          <w:bCs/>
          <w:sz w:val="24"/>
          <w:szCs w:val="24"/>
        </w:rPr>
        <w:t xml:space="preserve">1. Пункт «8.3. Членские взносы – денежные средства, которые вносятся членами товарищества на расчетный счет товарищества. </w:t>
      </w:r>
    </w:p>
    <w:p w14:paraId="4655974A" w14:textId="77777777" w:rsidR="00F66A21" w:rsidRPr="00F66A21" w:rsidRDefault="00F66A21" w:rsidP="00F66A21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С «01» января 2023 года периодичность внесения членских взносов – один раз в месяц.</w:t>
      </w:r>
    </w:p>
    <w:p w14:paraId="5C99C234" w14:textId="77777777" w:rsidR="00F66A21" w:rsidRDefault="00F66A21" w:rsidP="00F66A21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Размер членского взноса</w:t>
      </w:r>
      <w:r w:rsidR="00830711" w:rsidRPr="00F66A21">
        <w:rPr>
          <w:bCs/>
          <w:sz w:val="24"/>
          <w:szCs w:val="24"/>
        </w:rPr>
        <w:t xml:space="preserve"> для каждого члена СНТ «Назарьево-ДПК» является дифференцированным и определяется произведением </w:t>
      </w:r>
      <w:r>
        <w:rPr>
          <w:bCs/>
          <w:sz w:val="24"/>
          <w:szCs w:val="24"/>
        </w:rPr>
        <w:t>Единого базового размера членского взноса на о</w:t>
      </w:r>
      <w:r w:rsidR="00830711" w:rsidRPr="00F66A21">
        <w:rPr>
          <w:bCs/>
          <w:sz w:val="24"/>
          <w:szCs w:val="24"/>
        </w:rPr>
        <w:t>бщую площадь земельных участков, принадлежащих члену товарищества, находящихся на территории СНТ «Назарьево-ДПК».</w:t>
      </w:r>
      <w:r w:rsidR="00307392">
        <w:rPr>
          <w:bCs/>
          <w:sz w:val="24"/>
          <w:szCs w:val="24"/>
        </w:rPr>
        <w:t xml:space="preserve"> Еди</w:t>
      </w:r>
      <w:r>
        <w:rPr>
          <w:bCs/>
          <w:sz w:val="24"/>
          <w:szCs w:val="24"/>
        </w:rPr>
        <w:t xml:space="preserve">ный базовый размер членского взноса ежегодно устанавливается решением общего собрания и рассчитывается как отношение расходной части сметы на предстоящий </w:t>
      </w:r>
      <w:r w:rsidR="00307392">
        <w:rPr>
          <w:bCs/>
          <w:sz w:val="24"/>
          <w:szCs w:val="24"/>
        </w:rPr>
        <w:t>год, утвержденной общим собранием членов товарищества, на общую площадь всех земельных участков, расположенных на территории товарищества (кроме земель общего пользования), рассчитанную в квадратных метрах.</w:t>
      </w:r>
    </w:p>
    <w:p w14:paraId="11BC3A4E" w14:textId="6B33EBBD" w:rsidR="00830711" w:rsidRPr="00F66A21" w:rsidRDefault="00830711" w:rsidP="00F66A21">
      <w:pPr>
        <w:spacing w:after="0"/>
        <w:jc w:val="both"/>
        <w:rPr>
          <w:bCs/>
          <w:sz w:val="24"/>
          <w:szCs w:val="24"/>
        </w:rPr>
      </w:pPr>
      <w:r w:rsidRPr="00F66A21">
        <w:rPr>
          <w:bCs/>
          <w:sz w:val="24"/>
          <w:szCs w:val="24"/>
        </w:rPr>
        <w:t xml:space="preserve"> </w:t>
      </w:r>
      <w:r w:rsidR="00307392">
        <w:rPr>
          <w:bCs/>
          <w:sz w:val="24"/>
          <w:szCs w:val="24"/>
        </w:rPr>
        <w:t xml:space="preserve">      </w:t>
      </w:r>
      <w:r w:rsidRPr="00F66A21">
        <w:rPr>
          <w:bCs/>
          <w:sz w:val="24"/>
          <w:szCs w:val="24"/>
        </w:rPr>
        <w:t>Членские взносы начисляются и используются на расходы, указанные в п.8.4</w:t>
      </w:r>
      <w:r w:rsidR="00307392">
        <w:rPr>
          <w:bCs/>
          <w:sz w:val="24"/>
          <w:szCs w:val="24"/>
        </w:rPr>
        <w:t>.</w:t>
      </w:r>
      <w:r w:rsidRPr="00F66A21">
        <w:rPr>
          <w:bCs/>
          <w:sz w:val="24"/>
          <w:szCs w:val="24"/>
        </w:rPr>
        <w:t xml:space="preserve"> Устава СНТ «Назарьево-ДПК».</w:t>
      </w:r>
    </w:p>
    <w:p w14:paraId="7D158E03" w14:textId="77777777" w:rsidR="00307392" w:rsidRDefault="00830711" w:rsidP="00307392">
      <w:pPr>
        <w:ind w:firstLine="708"/>
        <w:jc w:val="both"/>
        <w:rPr>
          <w:b/>
          <w:bCs/>
          <w:sz w:val="24"/>
          <w:szCs w:val="24"/>
        </w:rPr>
      </w:pPr>
      <w:r w:rsidRPr="00F66A21">
        <w:rPr>
          <w:bCs/>
          <w:sz w:val="24"/>
          <w:szCs w:val="24"/>
        </w:rPr>
        <w:t>Оплата членских взносов производится ежемесячно равными долями до 25 числа месяца</w:t>
      </w:r>
      <w:r w:rsidR="00904C0A" w:rsidRPr="00F66A21">
        <w:rPr>
          <w:bCs/>
          <w:sz w:val="24"/>
          <w:szCs w:val="24"/>
        </w:rPr>
        <w:t>,</w:t>
      </w:r>
      <w:r w:rsidRPr="00F66A21">
        <w:rPr>
          <w:bCs/>
          <w:sz w:val="24"/>
          <w:szCs w:val="24"/>
        </w:rPr>
        <w:t xml:space="preserve"> следующего за оплачиваемым. В случае неуплаты членских взносов в установленный срок начисляются пени в размере 0,5% от неуплаченной суммы за каждый день просрочки</w:t>
      </w:r>
      <w:r w:rsidR="002A6618" w:rsidRPr="004D28C2">
        <w:rPr>
          <w:b/>
          <w:bCs/>
          <w:sz w:val="24"/>
          <w:szCs w:val="24"/>
        </w:rPr>
        <w:t>».</w:t>
      </w:r>
    </w:p>
    <w:p w14:paraId="3EF5F476" w14:textId="296FD5C3" w:rsidR="00307392" w:rsidRPr="004D28C2" w:rsidRDefault="00307392" w:rsidP="00307392">
      <w:pPr>
        <w:jc w:val="both"/>
        <w:rPr>
          <w:b/>
          <w:bCs/>
          <w:sz w:val="24"/>
          <w:szCs w:val="24"/>
        </w:rPr>
      </w:pPr>
      <w:r w:rsidRPr="00307392">
        <w:rPr>
          <w:bCs/>
          <w:sz w:val="24"/>
          <w:szCs w:val="24"/>
        </w:rPr>
        <w:t>2. Установить на 202</w:t>
      </w:r>
      <w:r w:rsidR="004E0876">
        <w:rPr>
          <w:bCs/>
          <w:sz w:val="24"/>
          <w:szCs w:val="24"/>
        </w:rPr>
        <w:t>5</w:t>
      </w:r>
      <w:r w:rsidRPr="00307392">
        <w:rPr>
          <w:bCs/>
          <w:sz w:val="24"/>
          <w:szCs w:val="24"/>
        </w:rPr>
        <w:t xml:space="preserve"> год единый базовый членский взнос в размере</w:t>
      </w:r>
      <w:r>
        <w:rPr>
          <w:b/>
          <w:bCs/>
          <w:sz w:val="24"/>
          <w:szCs w:val="24"/>
        </w:rPr>
        <w:t xml:space="preserve"> 3</w:t>
      </w:r>
      <w:r w:rsidR="004E0876">
        <w:rPr>
          <w:b/>
          <w:bCs/>
          <w:sz w:val="24"/>
          <w:szCs w:val="24"/>
        </w:rPr>
        <w:t>8,35</w:t>
      </w:r>
      <w:r>
        <w:rPr>
          <w:b/>
          <w:bCs/>
          <w:sz w:val="24"/>
          <w:szCs w:val="24"/>
        </w:rPr>
        <w:t xml:space="preserve"> руб. за кв.м. </w:t>
      </w:r>
      <w:r w:rsidRPr="00307392">
        <w:rPr>
          <w:bCs/>
          <w:sz w:val="24"/>
          <w:szCs w:val="24"/>
        </w:rPr>
        <w:t>земли</w:t>
      </w:r>
      <w:r>
        <w:rPr>
          <w:bCs/>
          <w:sz w:val="24"/>
          <w:szCs w:val="24"/>
        </w:rPr>
        <w:t>, находящихся в собственности дачевладельца в год.</w:t>
      </w:r>
    </w:p>
    <w:p w14:paraId="037B0A71" w14:textId="77777777" w:rsidR="005F0373" w:rsidRPr="005F0373" w:rsidRDefault="005F0373" w:rsidP="005131B9">
      <w:pPr>
        <w:pStyle w:val="a3"/>
        <w:ind w:left="0"/>
        <w:jc w:val="both"/>
        <w:rPr>
          <w:sz w:val="24"/>
          <w:szCs w:val="24"/>
        </w:rPr>
      </w:pPr>
    </w:p>
    <w:p w14:paraId="1983D2D2" w14:textId="77777777" w:rsidR="00623FE3" w:rsidRDefault="00623FE3" w:rsidP="005131B9">
      <w:pPr>
        <w:pStyle w:val="a3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Правление СНТ</w:t>
      </w:r>
      <w:r w:rsidR="00A63CBC">
        <w:rPr>
          <w:b/>
          <w:bCs/>
          <w:sz w:val="24"/>
          <w:szCs w:val="24"/>
        </w:rPr>
        <w:t xml:space="preserve"> «Назарьево-ДПК»</w:t>
      </w:r>
    </w:p>
    <w:sectPr w:rsidR="00623FE3" w:rsidSect="00143503">
      <w:pgSz w:w="11906" w:h="16838"/>
      <w:pgMar w:top="426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E69"/>
    <w:multiLevelType w:val="hybridMultilevel"/>
    <w:tmpl w:val="ACBC1C64"/>
    <w:lvl w:ilvl="0" w:tplc="80303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0848"/>
    <w:multiLevelType w:val="hybridMultilevel"/>
    <w:tmpl w:val="03C03106"/>
    <w:lvl w:ilvl="0" w:tplc="DEE2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55AFB"/>
    <w:multiLevelType w:val="hybridMultilevel"/>
    <w:tmpl w:val="46049904"/>
    <w:lvl w:ilvl="0" w:tplc="C442C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E64171"/>
    <w:multiLevelType w:val="hybridMultilevel"/>
    <w:tmpl w:val="3DD45390"/>
    <w:lvl w:ilvl="0" w:tplc="E6A2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431432">
    <w:abstractNumId w:val="1"/>
  </w:num>
  <w:num w:numId="2" w16cid:durableId="1167212159">
    <w:abstractNumId w:val="0"/>
  </w:num>
  <w:num w:numId="3" w16cid:durableId="329791190">
    <w:abstractNumId w:val="2"/>
  </w:num>
  <w:num w:numId="4" w16cid:durableId="1245141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E4"/>
    <w:rsid w:val="0003242F"/>
    <w:rsid w:val="0005406C"/>
    <w:rsid w:val="00060410"/>
    <w:rsid w:val="00072B02"/>
    <w:rsid w:val="00073E95"/>
    <w:rsid w:val="000844D7"/>
    <w:rsid w:val="00084A4B"/>
    <w:rsid w:val="000A6AED"/>
    <w:rsid w:val="000B7765"/>
    <w:rsid w:val="000C0080"/>
    <w:rsid w:val="00112B18"/>
    <w:rsid w:val="00114311"/>
    <w:rsid w:val="00143503"/>
    <w:rsid w:val="00163617"/>
    <w:rsid w:val="00165153"/>
    <w:rsid w:val="001659AA"/>
    <w:rsid w:val="00173599"/>
    <w:rsid w:val="00186B4C"/>
    <w:rsid w:val="00195D26"/>
    <w:rsid w:val="001E3BBF"/>
    <w:rsid w:val="001E5724"/>
    <w:rsid w:val="001E6292"/>
    <w:rsid w:val="001F2D5F"/>
    <w:rsid w:val="00204290"/>
    <w:rsid w:val="00205D7A"/>
    <w:rsid w:val="00247C6B"/>
    <w:rsid w:val="00250EE8"/>
    <w:rsid w:val="00252428"/>
    <w:rsid w:val="00254F9E"/>
    <w:rsid w:val="00290691"/>
    <w:rsid w:val="002A353E"/>
    <w:rsid w:val="002A6618"/>
    <w:rsid w:val="002D03BA"/>
    <w:rsid w:val="00307392"/>
    <w:rsid w:val="00316D6B"/>
    <w:rsid w:val="00343B6C"/>
    <w:rsid w:val="00354EDD"/>
    <w:rsid w:val="00386F92"/>
    <w:rsid w:val="00393979"/>
    <w:rsid w:val="003A293A"/>
    <w:rsid w:val="003A4F68"/>
    <w:rsid w:val="003B0CD8"/>
    <w:rsid w:val="003C41A1"/>
    <w:rsid w:val="003D74C8"/>
    <w:rsid w:val="003F2128"/>
    <w:rsid w:val="003F6EA6"/>
    <w:rsid w:val="00415CE7"/>
    <w:rsid w:val="00420D7F"/>
    <w:rsid w:val="00436022"/>
    <w:rsid w:val="00437C06"/>
    <w:rsid w:val="00443741"/>
    <w:rsid w:val="00480553"/>
    <w:rsid w:val="00494E46"/>
    <w:rsid w:val="004C5B4E"/>
    <w:rsid w:val="004D28C2"/>
    <w:rsid w:val="004E0876"/>
    <w:rsid w:val="004E6F9F"/>
    <w:rsid w:val="005131B9"/>
    <w:rsid w:val="00517CC4"/>
    <w:rsid w:val="00554D75"/>
    <w:rsid w:val="00571DA6"/>
    <w:rsid w:val="00577900"/>
    <w:rsid w:val="005808DF"/>
    <w:rsid w:val="00597A7A"/>
    <w:rsid w:val="005B4D24"/>
    <w:rsid w:val="005C55B3"/>
    <w:rsid w:val="005D22B1"/>
    <w:rsid w:val="005D2815"/>
    <w:rsid w:val="005E07B0"/>
    <w:rsid w:val="005F0373"/>
    <w:rsid w:val="00623FE3"/>
    <w:rsid w:val="00630B8E"/>
    <w:rsid w:val="006515B9"/>
    <w:rsid w:val="00665AE9"/>
    <w:rsid w:val="00672053"/>
    <w:rsid w:val="006B03E6"/>
    <w:rsid w:val="006F66B3"/>
    <w:rsid w:val="00710BEF"/>
    <w:rsid w:val="00715DC4"/>
    <w:rsid w:val="0075476C"/>
    <w:rsid w:val="007822FF"/>
    <w:rsid w:val="0079750B"/>
    <w:rsid w:val="00797866"/>
    <w:rsid w:val="007A57D7"/>
    <w:rsid w:val="007B5119"/>
    <w:rsid w:val="007D69E2"/>
    <w:rsid w:val="007E4599"/>
    <w:rsid w:val="007F3C6F"/>
    <w:rsid w:val="00824F22"/>
    <w:rsid w:val="00830711"/>
    <w:rsid w:val="00850A0B"/>
    <w:rsid w:val="008742E4"/>
    <w:rsid w:val="008A71ED"/>
    <w:rsid w:val="008A743B"/>
    <w:rsid w:val="008B418E"/>
    <w:rsid w:val="008C7090"/>
    <w:rsid w:val="008E249F"/>
    <w:rsid w:val="00904C0A"/>
    <w:rsid w:val="009608F1"/>
    <w:rsid w:val="009624E0"/>
    <w:rsid w:val="00964A0B"/>
    <w:rsid w:val="00970166"/>
    <w:rsid w:val="009704A2"/>
    <w:rsid w:val="009B2991"/>
    <w:rsid w:val="009C0500"/>
    <w:rsid w:val="009F44A1"/>
    <w:rsid w:val="00A32CC4"/>
    <w:rsid w:val="00A4108F"/>
    <w:rsid w:val="00A42743"/>
    <w:rsid w:val="00A60499"/>
    <w:rsid w:val="00A63CBC"/>
    <w:rsid w:val="00A66602"/>
    <w:rsid w:val="00AD7CE1"/>
    <w:rsid w:val="00AE5184"/>
    <w:rsid w:val="00B16AB1"/>
    <w:rsid w:val="00B41CBE"/>
    <w:rsid w:val="00BE50C3"/>
    <w:rsid w:val="00BF1A0A"/>
    <w:rsid w:val="00C1732D"/>
    <w:rsid w:val="00C23452"/>
    <w:rsid w:val="00C42E14"/>
    <w:rsid w:val="00C51AC5"/>
    <w:rsid w:val="00C56AE4"/>
    <w:rsid w:val="00C951EA"/>
    <w:rsid w:val="00CB4F41"/>
    <w:rsid w:val="00CB4F49"/>
    <w:rsid w:val="00CE0003"/>
    <w:rsid w:val="00D06A98"/>
    <w:rsid w:val="00D61603"/>
    <w:rsid w:val="00D75B73"/>
    <w:rsid w:val="00D876A6"/>
    <w:rsid w:val="00D97446"/>
    <w:rsid w:val="00DB2C17"/>
    <w:rsid w:val="00DB2F7F"/>
    <w:rsid w:val="00DB3DA6"/>
    <w:rsid w:val="00DB44A5"/>
    <w:rsid w:val="00DC2D43"/>
    <w:rsid w:val="00E44D3F"/>
    <w:rsid w:val="00E62D2C"/>
    <w:rsid w:val="00E631C8"/>
    <w:rsid w:val="00EB18BF"/>
    <w:rsid w:val="00ED770F"/>
    <w:rsid w:val="00F23FA1"/>
    <w:rsid w:val="00F35BD6"/>
    <w:rsid w:val="00F47DE8"/>
    <w:rsid w:val="00F5269F"/>
    <w:rsid w:val="00F66A21"/>
    <w:rsid w:val="00F8289A"/>
    <w:rsid w:val="00F97956"/>
    <w:rsid w:val="00F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0D18"/>
  <w15:docId w15:val="{13941189-661D-4E28-8FE0-45DB5856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41"/>
  </w:style>
  <w:style w:type="paragraph" w:styleId="1">
    <w:name w:val="heading 1"/>
    <w:basedOn w:val="a"/>
    <w:next w:val="a"/>
    <w:link w:val="10"/>
    <w:uiPriority w:val="9"/>
    <w:qFormat/>
    <w:rsid w:val="00571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F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1DA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1F94-4018-4992-98F1-CD03C095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Sergeev</dc:creator>
  <cp:lastModifiedBy>Пользователь</cp:lastModifiedBy>
  <cp:revision>6</cp:revision>
  <cp:lastPrinted>2024-09-21T12:22:00Z</cp:lastPrinted>
  <dcterms:created xsi:type="dcterms:W3CDTF">2024-09-01T09:32:00Z</dcterms:created>
  <dcterms:modified xsi:type="dcterms:W3CDTF">2024-10-11T08:53:00Z</dcterms:modified>
</cp:coreProperties>
</file>